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8676" w14:textId="4FB1FAA6" w:rsidR="00F63741" w:rsidRPr="00230A23" w:rsidRDefault="00F63741" w:rsidP="00F637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Анализ работы ШМО учителей старших классов в 2022-2023 учебном году</w:t>
      </w:r>
    </w:p>
    <w:p w14:paraId="3B0662EA" w14:textId="77777777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F0D8332" w14:textId="77777777" w:rsidR="00F63741" w:rsidRPr="00C40CE7" w:rsidRDefault="00F63741" w:rsidP="00F63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C40CE7">
        <w:rPr>
          <w:rFonts w:ascii="Times New Roman" w:hAnsi="Times New Roman" w:cs="Times New Roman"/>
          <w:b/>
          <w:i/>
          <w:sz w:val="28"/>
        </w:rPr>
        <w:t xml:space="preserve">Общая оценка работы по выполнению задач, поставленных перед ШМО учителей старших классов </w:t>
      </w:r>
    </w:p>
    <w:p w14:paraId="446F0D59" w14:textId="77777777" w:rsidR="00F63741" w:rsidRDefault="00F63741" w:rsidP="00F6374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14:paraId="735FF6A8" w14:textId="5FA29667" w:rsidR="00F63741" w:rsidRDefault="00F63741" w:rsidP="00F63741">
      <w:pPr>
        <w:pStyle w:val="a3"/>
        <w:ind w:left="360" w:firstLine="34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>Деят</w:t>
      </w:r>
      <w:r>
        <w:rPr>
          <w:rFonts w:ascii="Times New Roman" w:hAnsi="Times New Roman" w:cs="Times New Roman"/>
          <w:sz w:val="28"/>
        </w:rPr>
        <w:t>ельность ШМО учителей старших классов в 2022</w:t>
      </w:r>
      <w:r w:rsidRPr="00230A23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3</w:t>
      </w:r>
      <w:r w:rsidRPr="00230A23">
        <w:rPr>
          <w:rFonts w:ascii="Times New Roman" w:hAnsi="Times New Roman" w:cs="Times New Roman"/>
          <w:sz w:val="28"/>
        </w:rPr>
        <w:t xml:space="preserve"> учебном году строилась в соответствии с требованиями всех нормативно-правовых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</w:t>
      </w:r>
      <w:r>
        <w:rPr>
          <w:rFonts w:ascii="Times New Roman" w:hAnsi="Times New Roman" w:cs="Times New Roman"/>
          <w:sz w:val="28"/>
        </w:rPr>
        <w:t>старших классов,</w:t>
      </w:r>
      <w:r w:rsidRPr="00230A23">
        <w:rPr>
          <w:rFonts w:ascii="Times New Roman" w:hAnsi="Times New Roman" w:cs="Times New Roman"/>
          <w:sz w:val="28"/>
        </w:rPr>
        <w:t xml:space="preserve"> общешкольной методической темой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867761" w14:textId="286E5065" w:rsidR="00F63741" w:rsidRDefault="00F63741" w:rsidP="00F63741">
      <w:pPr>
        <w:pStyle w:val="a3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30A23">
        <w:rPr>
          <w:rFonts w:ascii="Times New Roman" w:hAnsi="Times New Roman" w:cs="Times New Roman"/>
          <w:sz w:val="28"/>
        </w:rPr>
        <w:t xml:space="preserve">абота ШМО учителей </w:t>
      </w:r>
      <w:r>
        <w:rPr>
          <w:rFonts w:ascii="Times New Roman" w:hAnsi="Times New Roman" w:cs="Times New Roman"/>
          <w:sz w:val="28"/>
        </w:rPr>
        <w:t>старших классов в 2022 – 2023</w:t>
      </w:r>
      <w:r w:rsidRPr="00230A23">
        <w:rPr>
          <w:rFonts w:ascii="Times New Roman" w:hAnsi="Times New Roman" w:cs="Times New Roman"/>
          <w:sz w:val="28"/>
        </w:rPr>
        <w:t xml:space="preserve"> учебном году велась по теме: «</w:t>
      </w:r>
      <w:r>
        <w:rPr>
          <w:rFonts w:ascii="Times New Roman" w:hAnsi="Times New Roman" w:cs="Times New Roman"/>
          <w:sz w:val="28"/>
        </w:rPr>
        <w:t>Формирование функциональной грамотности школьников как одно из условий реализации ФГОС</w:t>
      </w:r>
      <w:r w:rsidRPr="00230A23">
        <w:rPr>
          <w:rFonts w:ascii="Times New Roman" w:hAnsi="Times New Roman" w:cs="Times New Roman"/>
          <w:sz w:val="28"/>
        </w:rPr>
        <w:t xml:space="preserve">». </w:t>
      </w:r>
    </w:p>
    <w:p w14:paraId="189E90E5" w14:textId="07E36955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Цель работы: </w:t>
      </w:r>
      <w:r>
        <w:rPr>
          <w:rFonts w:ascii="Times New Roman" w:hAnsi="Times New Roman" w:cs="Times New Roman"/>
          <w:sz w:val="28"/>
        </w:rPr>
        <w:t>освоение методов и приёмов формирования функциональной грамотности школьников</w:t>
      </w:r>
      <w:r w:rsidRPr="00F00931">
        <w:rPr>
          <w:rFonts w:ascii="Times New Roman" w:hAnsi="Times New Roman" w:cs="Times New Roman"/>
          <w:sz w:val="28"/>
        </w:rPr>
        <w:t>.</w:t>
      </w:r>
    </w:p>
    <w:p w14:paraId="16294DB4" w14:textId="77777777" w:rsidR="00F63741" w:rsidRDefault="00F63741" w:rsidP="00F63741">
      <w:pPr>
        <w:pStyle w:val="a3"/>
        <w:ind w:left="360" w:firstLine="34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>Основные задачи работы:</w:t>
      </w:r>
    </w:p>
    <w:p w14:paraId="70E7633A" w14:textId="77777777" w:rsidR="00BB3A88" w:rsidRPr="0001650A" w:rsidRDefault="00BB3A88" w:rsidP="00BB3A88">
      <w:pPr>
        <w:pStyle w:val="a3"/>
        <w:jc w:val="both"/>
        <w:rPr>
          <w:rFonts w:ascii="Times New Roman" w:hAnsi="Times New Roman" w:cs="Times New Roman"/>
          <w:sz w:val="28"/>
        </w:rPr>
      </w:pPr>
      <w:r w:rsidRPr="0001650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изучить, что такое функциональная грамотность, познакомиться с её компонентами</w:t>
      </w:r>
      <w:r w:rsidRPr="0001650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14:paraId="77D6928A" w14:textId="77777777" w:rsidR="00BB3A88" w:rsidRPr="0001650A" w:rsidRDefault="00BB3A88" w:rsidP="00BB3A88">
      <w:pPr>
        <w:pStyle w:val="a3"/>
        <w:jc w:val="both"/>
        <w:rPr>
          <w:rFonts w:ascii="Times New Roman" w:hAnsi="Times New Roman" w:cs="Times New Roman"/>
          <w:sz w:val="28"/>
        </w:rPr>
      </w:pPr>
      <w:r w:rsidRPr="0001650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познакомиться с видами заданий для формирования и оценки каждого компонента функциональной грамотности;</w:t>
      </w:r>
    </w:p>
    <w:p w14:paraId="7DC0BCAD" w14:textId="77777777" w:rsidR="00BB3A88" w:rsidRDefault="00BB3A88" w:rsidP="00BB3A88">
      <w:pPr>
        <w:pStyle w:val="a3"/>
        <w:jc w:val="both"/>
        <w:rPr>
          <w:rFonts w:ascii="Times New Roman" w:hAnsi="Times New Roman" w:cs="Times New Roman"/>
          <w:sz w:val="28"/>
        </w:rPr>
      </w:pPr>
      <w:r w:rsidRPr="0001650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рассмотреть, как можно развивать функциональную грамотность в рамках образовательного процесса, и внедрить это в работу.</w:t>
      </w:r>
    </w:p>
    <w:p w14:paraId="6394FDFC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</w:t>
      </w:r>
      <w:r w:rsidRPr="00230A23">
        <w:rPr>
          <w:rFonts w:ascii="Times New Roman" w:hAnsi="Times New Roman" w:cs="Times New Roman"/>
          <w:sz w:val="28"/>
        </w:rPr>
        <w:t xml:space="preserve"> работы </w:t>
      </w:r>
      <w:r>
        <w:rPr>
          <w:rFonts w:ascii="Times New Roman" w:hAnsi="Times New Roman" w:cs="Times New Roman"/>
          <w:sz w:val="28"/>
        </w:rPr>
        <w:t>Ш</w:t>
      </w:r>
      <w:r w:rsidRPr="00230A23">
        <w:rPr>
          <w:rFonts w:ascii="Times New Roman" w:hAnsi="Times New Roman" w:cs="Times New Roman"/>
          <w:sz w:val="28"/>
        </w:rPr>
        <w:t xml:space="preserve">МО: </w:t>
      </w:r>
    </w:p>
    <w:p w14:paraId="65E09D03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заседаний;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74F46E94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230A23">
        <w:rPr>
          <w:rFonts w:ascii="Times New Roman" w:hAnsi="Times New Roman" w:cs="Times New Roman"/>
          <w:sz w:val="28"/>
        </w:rPr>
        <w:t>одготовка и проведение</w:t>
      </w:r>
      <w:r>
        <w:rPr>
          <w:rFonts w:ascii="Times New Roman" w:hAnsi="Times New Roman" w:cs="Times New Roman"/>
          <w:sz w:val="28"/>
        </w:rPr>
        <w:t xml:space="preserve"> предметной </w:t>
      </w:r>
      <w:r w:rsidRPr="00230A23">
        <w:rPr>
          <w:rFonts w:ascii="Times New Roman" w:hAnsi="Times New Roman" w:cs="Times New Roman"/>
          <w:sz w:val="28"/>
        </w:rPr>
        <w:t>недели</w:t>
      </w:r>
      <w:r>
        <w:rPr>
          <w:rFonts w:ascii="Times New Roman" w:hAnsi="Times New Roman" w:cs="Times New Roman"/>
          <w:sz w:val="28"/>
        </w:rPr>
        <w:t>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60431295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230A23">
        <w:rPr>
          <w:rFonts w:ascii="Times New Roman" w:hAnsi="Times New Roman" w:cs="Times New Roman"/>
          <w:sz w:val="28"/>
        </w:rPr>
        <w:t>абота учит</w:t>
      </w:r>
      <w:r>
        <w:rPr>
          <w:rFonts w:ascii="Times New Roman" w:hAnsi="Times New Roman" w:cs="Times New Roman"/>
          <w:sz w:val="28"/>
        </w:rPr>
        <w:t>елей над темами самообразования;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082CD0D9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230A23">
        <w:rPr>
          <w:rFonts w:ascii="Times New Roman" w:hAnsi="Times New Roman" w:cs="Times New Roman"/>
          <w:sz w:val="28"/>
        </w:rPr>
        <w:t>рганизац</w:t>
      </w:r>
      <w:r>
        <w:rPr>
          <w:rFonts w:ascii="Times New Roman" w:hAnsi="Times New Roman" w:cs="Times New Roman"/>
          <w:sz w:val="28"/>
        </w:rPr>
        <w:t>ия и проведение открытых уроков;</w:t>
      </w:r>
    </w:p>
    <w:p w14:paraId="3A54CBD4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предметных конкурсах;</w:t>
      </w:r>
    </w:p>
    <w:p w14:paraId="621C6A4A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</w:t>
      </w:r>
      <w:r w:rsidRPr="00230A23">
        <w:rPr>
          <w:rFonts w:ascii="Times New Roman" w:hAnsi="Times New Roman" w:cs="Times New Roman"/>
          <w:sz w:val="28"/>
        </w:rPr>
        <w:t>екции, доклады, сообщения и дискуссии по методике обучения и воспитания, вопроса</w:t>
      </w:r>
      <w:r>
        <w:rPr>
          <w:rFonts w:ascii="Times New Roman" w:hAnsi="Times New Roman" w:cs="Times New Roman"/>
          <w:sz w:val="28"/>
        </w:rPr>
        <w:t>м общей педагогики и психологии по теме работы ШМО;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772696C2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230A23">
        <w:rPr>
          <w:rFonts w:ascii="Times New Roman" w:hAnsi="Times New Roman" w:cs="Times New Roman"/>
          <w:sz w:val="28"/>
        </w:rPr>
        <w:t xml:space="preserve">зучение и реализация в учебно-воспитательном </w:t>
      </w:r>
      <w:r>
        <w:rPr>
          <w:rFonts w:ascii="Times New Roman" w:hAnsi="Times New Roman" w:cs="Times New Roman"/>
          <w:sz w:val="28"/>
        </w:rPr>
        <w:t>процессе нормативных документов;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1E7296AD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230A23">
        <w:rPr>
          <w:rFonts w:ascii="Times New Roman" w:hAnsi="Times New Roman" w:cs="Times New Roman"/>
          <w:sz w:val="28"/>
        </w:rPr>
        <w:t>зучение и внедрение п</w:t>
      </w:r>
      <w:r>
        <w:rPr>
          <w:rFonts w:ascii="Times New Roman" w:hAnsi="Times New Roman" w:cs="Times New Roman"/>
          <w:sz w:val="28"/>
        </w:rPr>
        <w:t>ередового педагогического опыта;</w:t>
      </w:r>
      <w:r w:rsidRPr="00230A23">
        <w:rPr>
          <w:rFonts w:ascii="Times New Roman" w:hAnsi="Times New Roman" w:cs="Times New Roman"/>
          <w:sz w:val="28"/>
        </w:rPr>
        <w:t xml:space="preserve"> </w:t>
      </w:r>
    </w:p>
    <w:p w14:paraId="2D0B2A9D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30A23">
        <w:rPr>
          <w:rFonts w:ascii="Times New Roman" w:hAnsi="Times New Roman" w:cs="Times New Roman"/>
          <w:sz w:val="28"/>
        </w:rPr>
        <w:t>взаимопосещение</w:t>
      </w:r>
      <w:proofErr w:type="spellEnd"/>
      <w:r w:rsidRPr="00230A23">
        <w:rPr>
          <w:rFonts w:ascii="Times New Roman" w:hAnsi="Times New Roman" w:cs="Times New Roman"/>
          <w:sz w:val="28"/>
        </w:rPr>
        <w:t xml:space="preserve"> уроков.</w:t>
      </w:r>
    </w:p>
    <w:p w14:paraId="206E929E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CFB791C" w14:textId="04D3FDD8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 Как показала работа, члены школьного методического объединения приложили максимум усилий для реализации це</w:t>
      </w:r>
      <w:r>
        <w:rPr>
          <w:rFonts w:ascii="Times New Roman" w:hAnsi="Times New Roman" w:cs="Times New Roman"/>
          <w:sz w:val="28"/>
        </w:rPr>
        <w:t>лей и задач, поставленных в 202</w:t>
      </w:r>
      <w:r w:rsidR="00BB3A8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BB3A88">
        <w:rPr>
          <w:rFonts w:ascii="Times New Roman" w:hAnsi="Times New Roman" w:cs="Times New Roman"/>
          <w:sz w:val="28"/>
        </w:rPr>
        <w:t xml:space="preserve">3 </w:t>
      </w:r>
      <w:r w:rsidRPr="00230A23">
        <w:rPr>
          <w:rFonts w:ascii="Times New Roman" w:hAnsi="Times New Roman" w:cs="Times New Roman"/>
          <w:sz w:val="28"/>
        </w:rPr>
        <w:t xml:space="preserve">учебном году. В течение учебного года деятельность ШМО учителей </w:t>
      </w:r>
      <w:r>
        <w:rPr>
          <w:rFonts w:ascii="Times New Roman" w:hAnsi="Times New Roman" w:cs="Times New Roman"/>
          <w:sz w:val="28"/>
        </w:rPr>
        <w:t xml:space="preserve">старших классов </w:t>
      </w:r>
      <w:r w:rsidRPr="00230A23">
        <w:rPr>
          <w:rFonts w:ascii="Times New Roman" w:hAnsi="Times New Roman" w:cs="Times New Roman"/>
          <w:sz w:val="28"/>
        </w:rPr>
        <w:t>носила творческий характер, отличалась стремлением проводить за</w:t>
      </w:r>
      <w:r>
        <w:rPr>
          <w:rFonts w:ascii="Times New Roman" w:hAnsi="Times New Roman" w:cs="Times New Roman"/>
          <w:sz w:val="28"/>
        </w:rPr>
        <w:t>седания</w:t>
      </w:r>
      <w:r w:rsidRPr="00230A23">
        <w:rPr>
          <w:rFonts w:ascii="Times New Roman" w:hAnsi="Times New Roman" w:cs="Times New Roman"/>
          <w:sz w:val="28"/>
        </w:rPr>
        <w:t xml:space="preserve">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учителей-предметников.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14:paraId="66620C79" w14:textId="77777777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8F687AE" w14:textId="77777777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4C00E9B" w14:textId="77777777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6FD1577" w14:textId="77777777" w:rsidR="00F63741" w:rsidRPr="00C40CE7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40CE7">
        <w:rPr>
          <w:rFonts w:ascii="Times New Roman" w:hAnsi="Times New Roman" w:cs="Times New Roman"/>
          <w:b/>
          <w:i/>
          <w:sz w:val="28"/>
        </w:rPr>
        <w:t xml:space="preserve">II. Состояние работы с педагогическими кадрами, ее результативность </w:t>
      </w:r>
    </w:p>
    <w:p w14:paraId="462D692C" w14:textId="77777777" w:rsidR="00F63741" w:rsidRDefault="00F63741" w:rsidP="00F63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Анализ педагогических кадров </w:t>
      </w:r>
    </w:p>
    <w:p w14:paraId="572888E3" w14:textId="55C81EDC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Выполнению поставленных задач способствовала активная работа всех членов ШМО </w:t>
      </w:r>
      <w:r>
        <w:rPr>
          <w:rFonts w:ascii="Times New Roman" w:hAnsi="Times New Roman" w:cs="Times New Roman"/>
          <w:sz w:val="28"/>
        </w:rPr>
        <w:t>учителей старших классов. В 202</w:t>
      </w:r>
      <w:r w:rsidR="00BB3A8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BB3A88">
        <w:rPr>
          <w:rFonts w:ascii="Times New Roman" w:hAnsi="Times New Roman" w:cs="Times New Roman"/>
          <w:sz w:val="28"/>
        </w:rPr>
        <w:t>3</w:t>
      </w:r>
      <w:r w:rsidRPr="00230A23">
        <w:rPr>
          <w:rFonts w:ascii="Times New Roman" w:hAnsi="Times New Roman" w:cs="Times New Roman"/>
          <w:sz w:val="28"/>
        </w:rPr>
        <w:t xml:space="preserve"> учебном году школьное методическое объединение учителей </w:t>
      </w:r>
      <w:r>
        <w:rPr>
          <w:rFonts w:ascii="Times New Roman" w:hAnsi="Times New Roman" w:cs="Times New Roman"/>
          <w:sz w:val="28"/>
        </w:rPr>
        <w:t>старших классов представлено 6 учителями.</w:t>
      </w:r>
    </w:p>
    <w:p w14:paraId="49184661" w14:textId="77777777" w:rsidR="00F63741" w:rsidRDefault="00F63741" w:rsidP="00F63741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Сведения об учителях ШМО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1937"/>
        <w:gridCol w:w="1126"/>
        <w:gridCol w:w="1384"/>
        <w:gridCol w:w="3734"/>
      </w:tblGrid>
      <w:tr w:rsidR="00F63741" w14:paraId="31EC0605" w14:textId="77777777" w:rsidTr="00A31E2B">
        <w:tc>
          <w:tcPr>
            <w:tcW w:w="2084" w:type="dxa"/>
          </w:tcPr>
          <w:p w14:paraId="4350CFE1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568" w:type="dxa"/>
          </w:tcPr>
          <w:p w14:paraId="0E43C003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по диплому</w:t>
            </w:r>
          </w:p>
        </w:tc>
        <w:tc>
          <w:tcPr>
            <w:tcW w:w="1134" w:type="dxa"/>
          </w:tcPr>
          <w:p w14:paraId="5829DB53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58CFEDBF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</w:p>
        </w:tc>
        <w:tc>
          <w:tcPr>
            <w:tcW w:w="4217" w:type="dxa"/>
          </w:tcPr>
          <w:p w14:paraId="3BE0961F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в 2021-2022 учебном году</w:t>
            </w:r>
          </w:p>
        </w:tc>
      </w:tr>
      <w:tr w:rsidR="00F63741" w14:paraId="683BB3B7" w14:textId="77777777" w:rsidTr="00A31E2B">
        <w:tc>
          <w:tcPr>
            <w:tcW w:w="2084" w:type="dxa"/>
          </w:tcPr>
          <w:p w14:paraId="46AFB0BA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Добрынина </w:t>
            </w:r>
          </w:p>
          <w:p w14:paraId="5D1BB146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Елена </w:t>
            </w:r>
          </w:p>
          <w:p w14:paraId="0A6CC53E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568" w:type="dxa"/>
          </w:tcPr>
          <w:p w14:paraId="09D783D7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2BE977F1" w14:textId="635C587A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B3A8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418" w:type="dxa"/>
          </w:tcPr>
          <w:p w14:paraId="36AB322A" w14:textId="62761C1D" w:rsidR="00F63741" w:rsidRDefault="00BB3A88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4217" w:type="dxa"/>
          </w:tcPr>
          <w:p w14:paraId="514002BD" w14:textId="5DADF2A4" w:rsidR="00F63741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ППК «Оказание первой помощи в образовательной организации» (</w:t>
            </w:r>
            <w:r w:rsidR="00E61176">
              <w:rPr>
                <w:rFonts w:ascii="Times New Roman" w:hAnsi="Times New Roman" w:cs="Times New Roman"/>
                <w:sz w:val="24"/>
              </w:rPr>
              <w:t>36</w:t>
            </w:r>
            <w:r w:rsidR="00964F56">
              <w:rPr>
                <w:rFonts w:ascii="Times New Roman" w:hAnsi="Times New Roman" w:cs="Times New Roman"/>
                <w:sz w:val="24"/>
              </w:rPr>
              <w:t xml:space="preserve"> ч)</w:t>
            </w:r>
          </w:p>
          <w:p w14:paraId="60B05863" w14:textId="0767A7FD" w:rsidR="009D2A0E" w:rsidRPr="009D2A0E" w:rsidRDefault="00745A35" w:rsidP="00A31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 </w:t>
            </w:r>
            <w:r w:rsid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ПК </w:t>
            </w:r>
            <w:r w:rsidR="009D2A0E" w:rsidRP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"Подготовка экспертов территориальных предметных комиссий. Вариативный модуль: учебный предмет "русский язык"</w:t>
            </w:r>
            <w:r w:rsid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9D2A0E" w:rsidRP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обучение с использование ДОТ" (34 ч)</w:t>
            </w:r>
          </w:p>
        </w:tc>
      </w:tr>
      <w:tr w:rsidR="00F63741" w14:paraId="5E5381E8" w14:textId="77777777" w:rsidTr="00A31E2B">
        <w:tc>
          <w:tcPr>
            <w:tcW w:w="2084" w:type="dxa"/>
          </w:tcPr>
          <w:p w14:paraId="556A66F2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Бачинина</w:t>
            </w:r>
          </w:p>
          <w:p w14:paraId="6DFC283B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Ольга</w:t>
            </w:r>
          </w:p>
          <w:p w14:paraId="7DA042DC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568" w:type="dxa"/>
          </w:tcPr>
          <w:p w14:paraId="0831F3A0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учитель математики</w:t>
            </w:r>
          </w:p>
        </w:tc>
        <w:tc>
          <w:tcPr>
            <w:tcW w:w="1134" w:type="dxa"/>
          </w:tcPr>
          <w:p w14:paraId="7F5C04C8" w14:textId="6E7416B8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B3A8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418" w:type="dxa"/>
          </w:tcPr>
          <w:p w14:paraId="08306DB0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4217" w:type="dxa"/>
          </w:tcPr>
          <w:p w14:paraId="4568BE26" w14:textId="07B355CC" w:rsidR="00F63741" w:rsidRDefault="00DB02A9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КПК «Школа современного учителя математики: достижения российской науки» (60 ч)</w:t>
            </w:r>
          </w:p>
        </w:tc>
      </w:tr>
      <w:tr w:rsidR="00F63741" w14:paraId="64A513CC" w14:textId="77777777" w:rsidTr="00A31E2B">
        <w:tc>
          <w:tcPr>
            <w:tcW w:w="2084" w:type="dxa"/>
          </w:tcPr>
          <w:p w14:paraId="44AB93C6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550DB64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Александр </w:t>
            </w:r>
          </w:p>
          <w:p w14:paraId="09FD313F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Анатольевич </w:t>
            </w:r>
          </w:p>
        </w:tc>
        <w:tc>
          <w:tcPr>
            <w:tcW w:w="1568" w:type="dxa"/>
          </w:tcPr>
          <w:p w14:paraId="5156EDEA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физической культуре и спорту</w:t>
            </w:r>
          </w:p>
        </w:tc>
        <w:tc>
          <w:tcPr>
            <w:tcW w:w="1134" w:type="dxa"/>
          </w:tcPr>
          <w:p w14:paraId="0EF21469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л</w:t>
            </w:r>
          </w:p>
        </w:tc>
        <w:tc>
          <w:tcPr>
            <w:tcW w:w="1418" w:type="dxa"/>
          </w:tcPr>
          <w:p w14:paraId="7805B0EB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4217" w:type="dxa"/>
          </w:tcPr>
          <w:p w14:paraId="0D613118" w14:textId="77777777" w:rsidR="00F63741" w:rsidRDefault="00F63741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3A88" w14:paraId="57421B63" w14:textId="77777777" w:rsidTr="00A31E2B">
        <w:tc>
          <w:tcPr>
            <w:tcW w:w="2084" w:type="dxa"/>
          </w:tcPr>
          <w:p w14:paraId="51016F58" w14:textId="2D0F4350" w:rsidR="00BB3A88" w:rsidRDefault="00BB3A88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Клюкина Юлия Александровна</w:t>
            </w:r>
          </w:p>
        </w:tc>
        <w:tc>
          <w:tcPr>
            <w:tcW w:w="1568" w:type="dxa"/>
          </w:tcPr>
          <w:p w14:paraId="3F195743" w14:textId="7A3ED3AA" w:rsidR="00BB3A88" w:rsidRDefault="00BB3A88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4A358C71" w14:textId="50960A68" w:rsidR="00BB3A88" w:rsidRDefault="00964F56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</w:t>
            </w:r>
          </w:p>
        </w:tc>
        <w:tc>
          <w:tcPr>
            <w:tcW w:w="1418" w:type="dxa"/>
          </w:tcPr>
          <w:p w14:paraId="0359A27F" w14:textId="271A1837" w:rsidR="00BB3A88" w:rsidRDefault="00964F56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17" w:type="dxa"/>
          </w:tcPr>
          <w:p w14:paraId="36064AF6" w14:textId="33BB3318" w:rsidR="00BB3A88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0352D">
              <w:rPr>
                <w:rFonts w:ascii="Times New Roman" w:hAnsi="Times New Roman" w:cs="Times New Roman"/>
                <w:sz w:val="24"/>
              </w:rPr>
              <w:t>КПК «Реализация требований обновлённых ФГОС НОО, ФГОС ООО в работе учителя»</w:t>
            </w:r>
          </w:p>
          <w:p w14:paraId="2640D6AD" w14:textId="1E16FD5C" w:rsidR="0010352D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0352D">
              <w:rPr>
                <w:rFonts w:ascii="Times New Roman" w:hAnsi="Times New Roman" w:cs="Times New Roman"/>
                <w:sz w:val="24"/>
              </w:rPr>
              <w:t>КПК «Школа современного учителя русского языка и литературы: достижения российской науки» (60 ч)</w:t>
            </w:r>
          </w:p>
          <w:p w14:paraId="20BB94A4" w14:textId="4ECCDC6F" w:rsidR="00745A35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Всероссийская научно-практическая конференция «Развивающая речевая среда в образовательной организации: проблемы, технологии»</w:t>
            </w:r>
          </w:p>
        </w:tc>
      </w:tr>
      <w:tr w:rsidR="00F63741" w14:paraId="56CEEA1F" w14:textId="77777777" w:rsidTr="00A31E2B">
        <w:tc>
          <w:tcPr>
            <w:tcW w:w="2084" w:type="dxa"/>
          </w:tcPr>
          <w:p w14:paraId="2BF56E26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Лукянчук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18F7702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Лилия </w:t>
            </w:r>
          </w:p>
          <w:p w14:paraId="77D53AF9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Андреевна </w:t>
            </w:r>
          </w:p>
        </w:tc>
        <w:tc>
          <w:tcPr>
            <w:tcW w:w="1568" w:type="dxa"/>
          </w:tcPr>
          <w:p w14:paraId="4A446BF4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истории,</w:t>
            </w:r>
          </w:p>
          <w:p w14:paraId="3DEE3AA5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1134" w:type="dxa"/>
          </w:tcPr>
          <w:p w14:paraId="774C9EF5" w14:textId="51330275" w:rsidR="00F63741" w:rsidRDefault="00BB3A88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63741"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418" w:type="dxa"/>
          </w:tcPr>
          <w:p w14:paraId="517B2719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4217" w:type="dxa"/>
          </w:tcPr>
          <w:p w14:paraId="5F97A15E" w14:textId="11BE50E7" w:rsidR="00F63741" w:rsidRDefault="00745A35" w:rsidP="00A31E2B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 </w:t>
            </w:r>
            <w:r w:rsid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ПК </w:t>
            </w:r>
            <w:r w:rsidR="009D2A0E" w:rsidRP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"Подготовка экспертов территориальных предметных комиссий. Вариативный модуль: учебный предмет "</w:t>
            </w:r>
            <w:r w:rsid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история</w:t>
            </w:r>
            <w:r w:rsidR="009D2A0E" w:rsidRP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</w:t>
            </w:r>
            <w:r w:rsid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9D2A0E" w:rsidRPr="009D2A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обучение с использование ДОТ" (34 ч)</w:t>
            </w:r>
          </w:p>
          <w:p w14:paraId="76C68017" w14:textId="7CF1759B" w:rsidR="000F2E4B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F2E4B">
              <w:rPr>
                <w:rFonts w:ascii="Times New Roman" w:hAnsi="Times New Roman" w:cs="Times New Roman"/>
                <w:sz w:val="24"/>
              </w:rPr>
              <w:t>КПК «Школа современного учителя истории и обществознания: достижения российской науки» (60 ч)</w:t>
            </w:r>
          </w:p>
          <w:p w14:paraId="382CE226" w14:textId="710285DE" w:rsidR="000F2E4B" w:rsidRDefault="00745A35" w:rsidP="000F2E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F2E4B">
              <w:rPr>
                <w:rFonts w:ascii="Times New Roman" w:hAnsi="Times New Roman" w:cs="Times New Roman"/>
                <w:sz w:val="24"/>
              </w:rPr>
              <w:t>Электронный курс дистанционного обучения по подготовке работников ППЭ ОГЭ</w:t>
            </w:r>
          </w:p>
          <w:p w14:paraId="3CB715DF" w14:textId="664553C4" w:rsidR="000F2E4B" w:rsidRDefault="000F2E4B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ППК «Актуальные направления методики обучения истории и обществознания в условиях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внедрения обновлённого ФГОС ООО» (40 ч)</w:t>
            </w:r>
          </w:p>
        </w:tc>
      </w:tr>
      <w:tr w:rsidR="00F63741" w14:paraId="336C8738" w14:textId="77777777" w:rsidTr="00A31E2B">
        <w:tc>
          <w:tcPr>
            <w:tcW w:w="2084" w:type="dxa"/>
          </w:tcPr>
          <w:p w14:paraId="5AF8867F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Манькова</w:t>
            </w:r>
            <w:proofErr w:type="spellEnd"/>
          </w:p>
          <w:p w14:paraId="0B4C8ACF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Любовь </w:t>
            </w:r>
          </w:p>
          <w:p w14:paraId="1275E46B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Геннадьевна </w:t>
            </w:r>
          </w:p>
        </w:tc>
        <w:tc>
          <w:tcPr>
            <w:tcW w:w="1568" w:type="dxa"/>
          </w:tcPr>
          <w:p w14:paraId="4FC89FB5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 и химии</w:t>
            </w:r>
          </w:p>
        </w:tc>
        <w:tc>
          <w:tcPr>
            <w:tcW w:w="1134" w:type="dxa"/>
          </w:tcPr>
          <w:p w14:paraId="5EA3BD7E" w14:textId="6010A3CF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B3A8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418" w:type="dxa"/>
          </w:tcPr>
          <w:p w14:paraId="4AA96357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4217" w:type="dxa"/>
          </w:tcPr>
          <w:p w14:paraId="0AA5F2AA" w14:textId="1D653B07" w:rsidR="00964F56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ДПП «Цифровая грамотность педагога. Использование дистанционных образовательных технологий в педагогической практике» (144 ч)</w:t>
            </w:r>
          </w:p>
          <w:p w14:paraId="59B79F7A" w14:textId="474070E6" w:rsidR="00964F56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Курс «Как сохранять ресурсное состояние в условиях нестабильности» (36 ч)</w:t>
            </w:r>
          </w:p>
          <w:p w14:paraId="6DFBF15B" w14:textId="0906B99C" w:rsidR="00964F56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ППК «Основы обеспечения информационной безопасности детей» (36 ч)</w:t>
            </w:r>
          </w:p>
          <w:p w14:paraId="4E01BD69" w14:textId="78F2EDC5" w:rsidR="00F63741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F2374">
              <w:rPr>
                <w:rFonts w:ascii="Times New Roman" w:hAnsi="Times New Roman" w:cs="Times New Roman"/>
                <w:sz w:val="24"/>
              </w:rPr>
              <w:t>ПК «Оказание первой помощи в образовательной организации» (72 ч)</w:t>
            </w:r>
          </w:p>
          <w:p w14:paraId="6E52F186" w14:textId="77BBFDD0" w:rsidR="00662393" w:rsidRDefault="00745A35" w:rsidP="00A31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«Теоретические основы построения примерных рабочих </w:t>
            </w:r>
            <w:proofErr w:type="gramStart"/>
            <w:r w:rsidR="00662393">
              <w:rPr>
                <w:rFonts w:ascii="Times New Roman" w:hAnsi="Times New Roman" w:cs="Times New Roman"/>
                <w:sz w:val="24"/>
                <w:szCs w:val="24"/>
              </w:rPr>
              <w:t>программ  СОО</w:t>
            </w:r>
            <w:proofErr w:type="gramEnd"/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базового и углубленного уровней»</w:t>
            </w:r>
          </w:p>
          <w:p w14:paraId="5128EF49" w14:textId="6EB1D9B2" w:rsidR="00662393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«Организация </w:t>
            </w:r>
            <w:proofErr w:type="spellStart"/>
            <w:r w:rsidR="00662393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 школьников в условиях освоения содержания образовательных программ по биологии»</w:t>
            </w:r>
          </w:p>
          <w:p w14:paraId="2E01D43C" w14:textId="326AA0E2" w:rsidR="00964F56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Электронный курс дистанционного обучения по подготовке работников ППЭ ОГЭ</w:t>
            </w:r>
          </w:p>
          <w:p w14:paraId="2926C667" w14:textId="40FBCE55" w:rsidR="00662393" w:rsidRDefault="00745A35" w:rsidP="00A31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2393">
              <w:rPr>
                <w:rFonts w:ascii="Times New Roman" w:hAnsi="Times New Roman" w:cs="Times New Roman"/>
                <w:sz w:val="24"/>
                <w:szCs w:val="24"/>
              </w:rPr>
              <w:t>Вебинар «Особенности изучения биологии на профильном уровне в основной школе»</w:t>
            </w:r>
          </w:p>
          <w:p w14:paraId="53926D00" w14:textId="28E8AD8D" w:rsidR="00662393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«Теоретические основы </w:t>
            </w:r>
            <w:proofErr w:type="gramStart"/>
            <w:r w:rsidR="00662393">
              <w:rPr>
                <w:rFonts w:ascii="Times New Roman" w:hAnsi="Times New Roman" w:cs="Times New Roman"/>
                <w:sz w:val="24"/>
                <w:szCs w:val="24"/>
              </w:rPr>
              <w:t>построения  примерных</w:t>
            </w:r>
            <w:proofErr w:type="gramEnd"/>
            <w:r w:rsidR="0066239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СОО по химии базового  и углубленного уровней»</w:t>
            </w:r>
          </w:p>
        </w:tc>
      </w:tr>
      <w:tr w:rsidR="00F63741" w14:paraId="32A5E0F7" w14:textId="77777777" w:rsidTr="00A31E2B">
        <w:tc>
          <w:tcPr>
            <w:tcW w:w="2084" w:type="dxa"/>
          </w:tcPr>
          <w:p w14:paraId="658C5099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Чепайкина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FCF4F1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Светлана </w:t>
            </w:r>
          </w:p>
          <w:p w14:paraId="4D4DA8F4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14:paraId="37576598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образовательной организации</w:t>
            </w:r>
          </w:p>
        </w:tc>
        <w:tc>
          <w:tcPr>
            <w:tcW w:w="1134" w:type="dxa"/>
          </w:tcPr>
          <w:p w14:paraId="2EE1409A" w14:textId="543C58BA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</w:t>
            </w:r>
            <w:r w:rsidR="00BB3A8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л                                    </w:t>
            </w:r>
          </w:p>
        </w:tc>
        <w:tc>
          <w:tcPr>
            <w:tcW w:w="1418" w:type="dxa"/>
          </w:tcPr>
          <w:p w14:paraId="12781942" w14:textId="77777777" w:rsidR="00F63741" w:rsidRDefault="00F63741" w:rsidP="00A31E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4217" w:type="dxa"/>
          </w:tcPr>
          <w:p w14:paraId="3C5DB2FB" w14:textId="5AEE9564" w:rsidR="00964F56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ДПП «Цифровая грамотность педагога. Использование дистанционных образовательных технологий в педагогической практике» (144 ч)</w:t>
            </w:r>
          </w:p>
          <w:p w14:paraId="566CFE5D" w14:textId="2567147C" w:rsidR="00964F56" w:rsidRDefault="00745A35" w:rsidP="00964F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64F56">
              <w:rPr>
                <w:rFonts w:ascii="Times New Roman" w:hAnsi="Times New Roman" w:cs="Times New Roman"/>
                <w:sz w:val="24"/>
              </w:rPr>
              <w:t>Курс «Как сохранять ресурсное состояние в условиях нестабильности» (36 ч)</w:t>
            </w:r>
          </w:p>
          <w:p w14:paraId="57FA268D" w14:textId="462D4A55" w:rsidR="00F63741" w:rsidRPr="00ED2FCF" w:rsidRDefault="00745A35" w:rsidP="00A31E2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ED2FCF" w:rsidRPr="00ED2FCF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«Педагогика дополнительного образования детей и взрослых»</w:t>
            </w:r>
          </w:p>
        </w:tc>
      </w:tr>
    </w:tbl>
    <w:p w14:paraId="20B4333B" w14:textId="77777777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030ADC7" w14:textId="77777777" w:rsidR="00745A35" w:rsidRDefault="00745A35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3B64E02" w14:textId="77777777" w:rsidR="00DB02A9" w:rsidRDefault="00DB02A9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5A59F97" w14:textId="77777777" w:rsidR="00DB02A9" w:rsidRDefault="00DB02A9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C1E2D8F" w14:textId="77777777" w:rsidR="00F63741" w:rsidRDefault="00F63741" w:rsidP="00F63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Анализ работы педагогов</w:t>
      </w:r>
    </w:p>
    <w:p w14:paraId="6CC69998" w14:textId="7BD14472" w:rsidR="00F63741" w:rsidRPr="00F216F6" w:rsidRDefault="00F63741" w:rsidP="00F63741">
      <w:pPr>
        <w:pStyle w:val="a3"/>
        <w:ind w:firstLine="708"/>
        <w:jc w:val="center"/>
        <w:rPr>
          <w:rFonts w:ascii="Times New Roman" w:hAnsi="Times New Roman" w:cs="Times New Roman"/>
          <w:bCs/>
          <w:i/>
          <w:sz w:val="28"/>
        </w:rPr>
      </w:pPr>
      <w:r w:rsidRPr="00F216F6">
        <w:rPr>
          <w:rFonts w:ascii="Times New Roman" w:hAnsi="Times New Roman" w:cs="Times New Roman"/>
          <w:bCs/>
          <w:i/>
          <w:sz w:val="28"/>
        </w:rPr>
        <w:t>Темы самообразования учителей старших классов</w:t>
      </w:r>
      <w:r>
        <w:rPr>
          <w:rFonts w:ascii="Times New Roman" w:hAnsi="Times New Roman" w:cs="Times New Roman"/>
          <w:bCs/>
          <w:i/>
          <w:sz w:val="28"/>
        </w:rPr>
        <w:t xml:space="preserve"> в </w:t>
      </w:r>
      <w:r w:rsidRPr="00F216F6">
        <w:rPr>
          <w:rFonts w:ascii="Times New Roman" w:hAnsi="Times New Roman" w:cs="Times New Roman"/>
          <w:bCs/>
          <w:i/>
          <w:sz w:val="28"/>
        </w:rPr>
        <w:t>202</w:t>
      </w:r>
      <w:r w:rsidR="008611F0">
        <w:rPr>
          <w:rFonts w:ascii="Times New Roman" w:hAnsi="Times New Roman" w:cs="Times New Roman"/>
          <w:bCs/>
          <w:i/>
          <w:sz w:val="28"/>
        </w:rPr>
        <w:t>2</w:t>
      </w:r>
      <w:r w:rsidRPr="00F216F6">
        <w:rPr>
          <w:rFonts w:ascii="Times New Roman" w:hAnsi="Times New Roman" w:cs="Times New Roman"/>
          <w:bCs/>
          <w:i/>
          <w:sz w:val="28"/>
        </w:rPr>
        <w:t>-202</w:t>
      </w:r>
      <w:r w:rsidR="008611F0">
        <w:rPr>
          <w:rFonts w:ascii="Times New Roman" w:hAnsi="Times New Roman" w:cs="Times New Roman"/>
          <w:bCs/>
          <w:i/>
          <w:sz w:val="28"/>
        </w:rPr>
        <w:t>3</w:t>
      </w:r>
      <w:r>
        <w:rPr>
          <w:rFonts w:ascii="Times New Roman" w:hAnsi="Times New Roman" w:cs="Times New Roman"/>
          <w:bCs/>
          <w:i/>
          <w:sz w:val="28"/>
        </w:rPr>
        <w:t xml:space="preserve"> учебном</w:t>
      </w:r>
      <w:r w:rsidRPr="00F216F6">
        <w:rPr>
          <w:rFonts w:ascii="Times New Roman" w:hAnsi="Times New Roman" w:cs="Times New Roman"/>
          <w:bCs/>
          <w:i/>
          <w:sz w:val="28"/>
        </w:rPr>
        <w:t xml:space="preserve"> год</w:t>
      </w:r>
      <w:r>
        <w:rPr>
          <w:rFonts w:ascii="Times New Roman" w:hAnsi="Times New Roman" w:cs="Times New Roman"/>
          <w:bCs/>
          <w:i/>
          <w:sz w:val="28"/>
        </w:rPr>
        <w:t>у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8611F0" w:rsidRPr="008611F0" w14:paraId="3805D9EA" w14:textId="77777777" w:rsidTr="008611F0">
        <w:tc>
          <w:tcPr>
            <w:tcW w:w="567" w:type="dxa"/>
          </w:tcPr>
          <w:p w14:paraId="1864BC1B" w14:textId="77777777" w:rsidR="008611F0" w:rsidRPr="008611F0" w:rsidRDefault="008611F0" w:rsidP="00DB0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6B911EC3" w14:textId="77777777" w:rsidR="008611F0" w:rsidRPr="008611F0" w:rsidRDefault="008611F0" w:rsidP="00DB0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14:paraId="39561F91" w14:textId="77777777" w:rsidR="008611F0" w:rsidRPr="008611F0" w:rsidRDefault="008611F0" w:rsidP="00DB0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611F0" w:rsidRPr="008611F0" w14:paraId="1D6A4946" w14:textId="77777777" w:rsidTr="008611F0">
        <w:tc>
          <w:tcPr>
            <w:tcW w:w="567" w:type="dxa"/>
          </w:tcPr>
          <w:p w14:paraId="5385B07C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AD07404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Добрынина Е.Н.</w:t>
            </w:r>
          </w:p>
        </w:tc>
        <w:tc>
          <w:tcPr>
            <w:tcW w:w="5670" w:type="dxa"/>
          </w:tcPr>
          <w:p w14:paraId="39FF97AB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русского языка и литературы»</w:t>
            </w:r>
          </w:p>
        </w:tc>
      </w:tr>
      <w:tr w:rsidR="008611F0" w:rsidRPr="008611F0" w14:paraId="0C0F67F9" w14:textId="77777777" w:rsidTr="008611F0">
        <w:tc>
          <w:tcPr>
            <w:tcW w:w="567" w:type="dxa"/>
          </w:tcPr>
          <w:p w14:paraId="1189C738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6DAC5914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Лукянчук</w:t>
            </w:r>
            <w:proofErr w:type="spellEnd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670" w:type="dxa"/>
          </w:tcPr>
          <w:p w14:paraId="07E234C7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истории, обществознания и географии»</w:t>
            </w:r>
          </w:p>
        </w:tc>
      </w:tr>
      <w:tr w:rsidR="008611F0" w:rsidRPr="008611F0" w14:paraId="2083BAAD" w14:textId="77777777" w:rsidTr="008611F0">
        <w:tc>
          <w:tcPr>
            <w:tcW w:w="567" w:type="dxa"/>
          </w:tcPr>
          <w:p w14:paraId="46147F58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B661C2D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5670" w:type="dxa"/>
          </w:tcPr>
          <w:p w14:paraId="3753AF95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физической культуры»</w:t>
            </w:r>
          </w:p>
        </w:tc>
      </w:tr>
      <w:tr w:rsidR="008611F0" w:rsidRPr="008611F0" w14:paraId="5CC4D60A" w14:textId="77777777" w:rsidTr="008611F0">
        <w:tc>
          <w:tcPr>
            <w:tcW w:w="567" w:type="dxa"/>
          </w:tcPr>
          <w:p w14:paraId="789D46A0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4AB68C7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Чепайкина</w:t>
            </w:r>
            <w:proofErr w:type="spellEnd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5670" w:type="dxa"/>
          </w:tcPr>
          <w:p w14:paraId="7EDF6F7C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музыки»</w:t>
            </w:r>
          </w:p>
        </w:tc>
      </w:tr>
      <w:tr w:rsidR="008611F0" w:rsidRPr="008611F0" w14:paraId="73DB3C47" w14:textId="77777777" w:rsidTr="008611F0">
        <w:tc>
          <w:tcPr>
            <w:tcW w:w="567" w:type="dxa"/>
          </w:tcPr>
          <w:p w14:paraId="0654305A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66CFA3B1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8611F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5670" w:type="dxa"/>
          </w:tcPr>
          <w:p w14:paraId="46C7A394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биологии и химии»</w:t>
            </w:r>
          </w:p>
        </w:tc>
      </w:tr>
      <w:tr w:rsidR="008611F0" w:rsidRPr="008611F0" w14:paraId="362F1DB2" w14:textId="77777777" w:rsidTr="008611F0">
        <w:tc>
          <w:tcPr>
            <w:tcW w:w="567" w:type="dxa"/>
          </w:tcPr>
          <w:p w14:paraId="3CA475FD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0C4F510A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Бачинина О.М.</w:t>
            </w:r>
          </w:p>
        </w:tc>
        <w:tc>
          <w:tcPr>
            <w:tcW w:w="5670" w:type="dxa"/>
          </w:tcPr>
          <w:p w14:paraId="59E4B636" w14:textId="77777777" w:rsidR="008611F0" w:rsidRPr="008611F0" w:rsidRDefault="008611F0" w:rsidP="0086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1F0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математики»</w:t>
            </w:r>
          </w:p>
        </w:tc>
      </w:tr>
    </w:tbl>
    <w:p w14:paraId="1F2B5676" w14:textId="6E3EADC1" w:rsidR="00F63741" w:rsidRDefault="00F63741" w:rsidP="008611F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</w:t>
      </w:r>
      <w:r>
        <w:rPr>
          <w:rFonts w:ascii="Times New Roman" w:hAnsi="Times New Roman" w:cs="Times New Roman"/>
          <w:sz w:val="28"/>
        </w:rPr>
        <w:t xml:space="preserve"> ШМО</w:t>
      </w:r>
      <w:r w:rsidRPr="00230A23">
        <w:rPr>
          <w:rFonts w:ascii="Times New Roman" w:hAnsi="Times New Roman" w:cs="Times New Roman"/>
          <w:sz w:val="28"/>
        </w:rPr>
        <w:t xml:space="preserve">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 </w:t>
      </w:r>
    </w:p>
    <w:p w14:paraId="5CA0B492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230A23">
        <w:rPr>
          <w:rFonts w:ascii="Times New Roman" w:hAnsi="Times New Roman" w:cs="Times New Roman"/>
          <w:sz w:val="28"/>
        </w:rPr>
        <w:t>взаимопосещений</w:t>
      </w:r>
      <w:proofErr w:type="spellEnd"/>
      <w:r w:rsidRPr="00230A23">
        <w:rPr>
          <w:rFonts w:ascii="Times New Roman" w:hAnsi="Times New Roman" w:cs="Times New Roman"/>
          <w:sz w:val="28"/>
        </w:rPr>
        <w:t xml:space="preserve"> уроков. 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 </w:t>
      </w:r>
    </w:p>
    <w:p w14:paraId="1C3C3EBA" w14:textId="4DE83DD8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</w:t>
      </w:r>
      <w:r w:rsidR="008611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8611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</w:t>
      </w:r>
      <w:r w:rsidR="00047B0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год</w:t>
      </w:r>
      <w:r w:rsidR="00047B0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были проведено</w:t>
      </w:r>
      <w:r w:rsidRPr="00230A23">
        <w:rPr>
          <w:rFonts w:ascii="Times New Roman" w:hAnsi="Times New Roman" w:cs="Times New Roman"/>
          <w:sz w:val="28"/>
        </w:rPr>
        <w:t xml:space="preserve"> </w:t>
      </w:r>
      <w:r w:rsidR="008611F0">
        <w:rPr>
          <w:rFonts w:ascii="Times New Roman" w:hAnsi="Times New Roman" w:cs="Times New Roman"/>
          <w:sz w:val="28"/>
        </w:rPr>
        <w:t>шесть</w:t>
      </w:r>
      <w:r>
        <w:rPr>
          <w:rFonts w:ascii="Times New Roman" w:hAnsi="Times New Roman" w:cs="Times New Roman"/>
          <w:sz w:val="28"/>
        </w:rPr>
        <w:t xml:space="preserve"> заседаний ШМО</w:t>
      </w:r>
      <w:r w:rsidR="00DB02A9">
        <w:rPr>
          <w:rFonts w:ascii="Times New Roman" w:hAnsi="Times New Roman" w:cs="Times New Roman"/>
          <w:sz w:val="28"/>
        </w:rPr>
        <w:t xml:space="preserve"> </w:t>
      </w:r>
      <w:r w:rsidRPr="00230A23">
        <w:rPr>
          <w:rFonts w:ascii="Times New Roman" w:hAnsi="Times New Roman" w:cs="Times New Roman"/>
          <w:sz w:val="28"/>
        </w:rPr>
        <w:t xml:space="preserve">по следующим темам: </w:t>
      </w:r>
    </w:p>
    <w:p w14:paraId="4E3F1872" w14:textId="10B8995C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«Планирование работы ШМО учителей старших классов на 202</w:t>
      </w:r>
      <w:r w:rsidR="008611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8611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год»;</w:t>
      </w:r>
    </w:p>
    <w:p w14:paraId="6599B410" w14:textId="4CE76BF3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8611F0">
        <w:rPr>
          <w:rFonts w:ascii="Times New Roman" w:hAnsi="Times New Roman" w:cs="Times New Roman"/>
          <w:sz w:val="28"/>
        </w:rPr>
        <w:t>Функциональная грамотность и её компоненты</w:t>
      </w:r>
      <w:r>
        <w:rPr>
          <w:rFonts w:ascii="Times New Roman" w:hAnsi="Times New Roman" w:cs="Times New Roman"/>
          <w:sz w:val="28"/>
        </w:rPr>
        <w:t>»</w:t>
      </w:r>
      <w:r w:rsidR="008611F0">
        <w:rPr>
          <w:rFonts w:ascii="Times New Roman" w:hAnsi="Times New Roman" w:cs="Times New Roman"/>
          <w:sz w:val="28"/>
        </w:rPr>
        <w:t xml:space="preserve"> (+ анализ урока математики в 7 классе)</w:t>
      </w:r>
      <w:r>
        <w:rPr>
          <w:rFonts w:ascii="Times New Roman" w:hAnsi="Times New Roman" w:cs="Times New Roman"/>
          <w:sz w:val="28"/>
        </w:rPr>
        <w:t>;</w:t>
      </w:r>
    </w:p>
    <w:p w14:paraId="549DC42B" w14:textId="5C2EC6DF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8611F0">
        <w:rPr>
          <w:rFonts w:ascii="Times New Roman" w:hAnsi="Times New Roman" w:cs="Times New Roman"/>
          <w:sz w:val="28"/>
        </w:rPr>
        <w:t>Виды заданий для формирования и оценки каждого типа функциональной грамотности</w:t>
      </w:r>
      <w:r>
        <w:rPr>
          <w:rFonts w:ascii="Times New Roman" w:hAnsi="Times New Roman" w:cs="Times New Roman"/>
          <w:sz w:val="28"/>
        </w:rPr>
        <w:t>»</w:t>
      </w:r>
      <w:r w:rsidR="008611F0">
        <w:rPr>
          <w:rFonts w:ascii="Times New Roman" w:hAnsi="Times New Roman" w:cs="Times New Roman"/>
          <w:sz w:val="28"/>
        </w:rPr>
        <w:t xml:space="preserve"> (+ анализ урока </w:t>
      </w:r>
      <w:r w:rsidR="00662393">
        <w:rPr>
          <w:rFonts w:ascii="Times New Roman" w:hAnsi="Times New Roman" w:cs="Times New Roman"/>
          <w:sz w:val="28"/>
        </w:rPr>
        <w:t>физической культуры в 8 классе)</w:t>
      </w:r>
      <w:r>
        <w:rPr>
          <w:rFonts w:ascii="Times New Roman" w:hAnsi="Times New Roman" w:cs="Times New Roman"/>
          <w:sz w:val="28"/>
        </w:rPr>
        <w:t>;</w:t>
      </w:r>
    </w:p>
    <w:p w14:paraId="437B9736" w14:textId="40FF6EF5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«Открытый урок </w:t>
      </w:r>
      <w:r w:rsidR="00662393">
        <w:rPr>
          <w:rFonts w:ascii="Times New Roman" w:hAnsi="Times New Roman" w:cs="Times New Roman"/>
          <w:sz w:val="28"/>
        </w:rPr>
        <w:t>биологии</w:t>
      </w:r>
      <w:r>
        <w:rPr>
          <w:rFonts w:ascii="Times New Roman" w:hAnsi="Times New Roman" w:cs="Times New Roman"/>
          <w:sz w:val="28"/>
        </w:rPr>
        <w:t xml:space="preserve"> в </w:t>
      </w:r>
      <w:r w:rsidR="0066239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классе»;</w:t>
      </w:r>
    </w:p>
    <w:p w14:paraId="7764DA8A" w14:textId="57187F5E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«Открытый урок </w:t>
      </w:r>
      <w:r w:rsidR="00662393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в </w:t>
      </w:r>
      <w:r w:rsidR="0066239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классе»;</w:t>
      </w:r>
    </w:p>
    <w:p w14:paraId="23B02A3E" w14:textId="3BF9335D" w:rsidR="00F63741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«Анализ работы учителей старших классов в 202</w:t>
      </w:r>
      <w:r w:rsidR="008611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8611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учебном году».</w:t>
      </w:r>
    </w:p>
    <w:p w14:paraId="38515607" w14:textId="67360A69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0A23">
        <w:rPr>
          <w:rFonts w:ascii="Times New Roman" w:hAnsi="Times New Roman" w:cs="Times New Roman"/>
          <w:sz w:val="28"/>
        </w:rPr>
        <w:t xml:space="preserve">В течение учебного года учителя ШМО </w:t>
      </w:r>
      <w:r>
        <w:rPr>
          <w:rFonts w:ascii="Times New Roman" w:hAnsi="Times New Roman" w:cs="Times New Roman"/>
          <w:sz w:val="28"/>
        </w:rPr>
        <w:t xml:space="preserve">использовали </w:t>
      </w:r>
      <w:r w:rsidR="00E51279">
        <w:rPr>
          <w:rFonts w:ascii="Times New Roman" w:hAnsi="Times New Roman" w:cs="Times New Roman"/>
          <w:sz w:val="28"/>
        </w:rPr>
        <w:t>разнообразные задания для формирования функциональной</w:t>
      </w:r>
      <w:r w:rsidR="00E51279">
        <w:rPr>
          <w:rFonts w:ascii="Times New Roman" w:hAnsi="Times New Roman" w:cs="Times New Roman"/>
          <w:sz w:val="28"/>
        </w:rPr>
        <w:tab/>
        <w:t xml:space="preserve"> грамотности обучающихся, </w:t>
      </w:r>
      <w:r>
        <w:rPr>
          <w:rFonts w:ascii="Times New Roman" w:hAnsi="Times New Roman" w:cs="Times New Roman"/>
          <w:sz w:val="28"/>
        </w:rPr>
        <w:t>методические приёмы</w:t>
      </w:r>
      <w:r w:rsidRPr="00230A23">
        <w:rPr>
          <w:rFonts w:ascii="Times New Roman" w:hAnsi="Times New Roman" w:cs="Times New Roman"/>
          <w:sz w:val="28"/>
        </w:rPr>
        <w:t xml:space="preserve"> современных педагогических технологий с целью повышения мотивации к обучению у </w:t>
      </w:r>
      <w:r>
        <w:rPr>
          <w:rFonts w:ascii="Times New Roman" w:hAnsi="Times New Roman" w:cs="Times New Roman"/>
          <w:sz w:val="28"/>
        </w:rPr>
        <w:t>об</w:t>
      </w:r>
      <w:r w:rsidRPr="00230A23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230A23">
        <w:rPr>
          <w:rFonts w:ascii="Times New Roman" w:hAnsi="Times New Roman" w:cs="Times New Roman"/>
          <w:sz w:val="28"/>
        </w:rPr>
        <w:t>щихся, применение творческих заданий, стимулирующих учебную активность учащихся на уроках, осуществление дифференцированного п</w:t>
      </w:r>
      <w:r>
        <w:rPr>
          <w:rFonts w:ascii="Times New Roman" w:hAnsi="Times New Roman" w:cs="Times New Roman"/>
          <w:sz w:val="28"/>
        </w:rPr>
        <w:t>одхода к содержанию образования</w:t>
      </w:r>
      <w:r w:rsidRPr="00230A23">
        <w:rPr>
          <w:rFonts w:ascii="Times New Roman" w:hAnsi="Times New Roman" w:cs="Times New Roman"/>
          <w:sz w:val="28"/>
        </w:rPr>
        <w:t xml:space="preserve"> как определяющего средства для осуществления личностно-ориентированного подхода, развитие познавательного интереса учащихся через внедрение разнообразных форм внеурочной работы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35E2BA7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EBD68BA" w14:textId="08DD4B00" w:rsidR="00F63741" w:rsidRPr="00FC25A5" w:rsidRDefault="00F63741" w:rsidP="00F63741">
      <w:pPr>
        <w:pStyle w:val="a3"/>
        <w:ind w:left="360" w:firstLine="34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FC25A5">
        <w:rPr>
          <w:rFonts w:ascii="Times New Roman" w:hAnsi="Times New Roman" w:cs="Times New Roman"/>
          <w:b/>
          <w:i/>
          <w:sz w:val="28"/>
        </w:rPr>
        <w:t>.</w:t>
      </w:r>
      <w:r w:rsidR="00047B04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Внеурочная деятельность</w:t>
      </w:r>
    </w:p>
    <w:p w14:paraId="73679736" w14:textId="77777777" w:rsidR="00F63741" w:rsidRDefault="00F63741" w:rsidP="00F63741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Внеурочная деятельность способствуе</w:t>
      </w:r>
      <w:r w:rsidRPr="009D13A5">
        <w:rPr>
          <w:rFonts w:ascii="Times New Roman" w:hAnsi="Times New Roman" w:cs="Times New Roman"/>
          <w:sz w:val="28"/>
        </w:rPr>
        <w:t xml:space="preserve">т развитию кругозора, творческих способностей, привитию навыков самостоятельной работы и тем самым повышению </w:t>
      </w:r>
      <w:r>
        <w:rPr>
          <w:rFonts w:ascii="Times New Roman" w:hAnsi="Times New Roman" w:cs="Times New Roman"/>
          <w:sz w:val="28"/>
        </w:rPr>
        <w:lastRenderedPageBreak/>
        <w:t>мотивации и</w:t>
      </w:r>
      <w:r w:rsidRPr="009D13A5">
        <w:rPr>
          <w:rFonts w:ascii="Times New Roman" w:hAnsi="Times New Roman" w:cs="Times New Roman"/>
          <w:sz w:val="28"/>
        </w:rPr>
        <w:t xml:space="preserve"> качества</w:t>
      </w:r>
      <w:r>
        <w:rPr>
          <w:rFonts w:ascii="Times New Roman" w:hAnsi="Times New Roman" w:cs="Times New Roman"/>
          <w:sz w:val="28"/>
        </w:rPr>
        <w:t xml:space="preserve"> подготовки к учебным предметам.</w:t>
      </w:r>
      <w:r w:rsidRPr="009D13A5">
        <w:rPr>
          <w:rFonts w:ascii="Times New Roman" w:hAnsi="Times New Roman" w:cs="Times New Roman"/>
          <w:sz w:val="28"/>
        </w:rPr>
        <w:t xml:space="preserve"> Здесь каждый школьник имеет возможность выбрать себе дело по душе, выявить, ставить и разрешать интересующие проблемы.</w:t>
      </w:r>
    </w:p>
    <w:p w14:paraId="6820E555" w14:textId="77777777" w:rsidR="00F63741" w:rsidRDefault="00F63741" w:rsidP="00F63741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всего учебного года все члены ШМО вели курсы внеурочной деятельности. В 9 классе курсы ВД были направлены на подготовку к ОГЭ.</w:t>
      </w:r>
    </w:p>
    <w:p w14:paraId="510ACB50" w14:textId="5D82AB62" w:rsidR="00F63741" w:rsidRDefault="00F63741" w:rsidP="00F63741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 w:rsidRPr="006D2CA2">
        <w:rPr>
          <w:rFonts w:ascii="Times New Roman" w:hAnsi="Times New Roman" w:cs="Times New Roman"/>
          <w:sz w:val="28"/>
        </w:rPr>
        <w:t xml:space="preserve">Ребята заинтересованы в конечном итоге выполняемой работы, активны и доброжелательны. </w:t>
      </w:r>
      <w:r>
        <w:rPr>
          <w:rFonts w:ascii="Times New Roman" w:hAnsi="Times New Roman" w:cs="Times New Roman"/>
          <w:sz w:val="28"/>
        </w:rPr>
        <w:t>Об успешности реализации программ</w:t>
      </w:r>
      <w:r w:rsidRPr="006D2CA2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урсов внеурочной деятельности свидетельствует положительный эмоциональный фон занятий. Были, конечно, и проблемы в реализации программ курсов ВД: большая загруженность педагогов, </w:t>
      </w:r>
      <w:r w:rsidR="00047B04">
        <w:rPr>
          <w:rFonts w:ascii="Times New Roman" w:hAnsi="Times New Roman" w:cs="Times New Roman"/>
          <w:sz w:val="28"/>
        </w:rPr>
        <w:t xml:space="preserve">нежелание некоторых учащихся посещать курсы ВД, </w:t>
      </w:r>
      <w:r>
        <w:rPr>
          <w:rFonts w:ascii="Times New Roman" w:hAnsi="Times New Roman" w:cs="Times New Roman"/>
          <w:sz w:val="28"/>
        </w:rPr>
        <w:t>у некоторых учителей – явное нежелание заниматься внеурочной деятельностью.</w:t>
      </w:r>
    </w:p>
    <w:p w14:paraId="2626A94F" w14:textId="5D8D1F57" w:rsidR="00F63741" w:rsidRDefault="00F63741" w:rsidP="00F63741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473287">
        <w:rPr>
          <w:rFonts w:ascii="Times New Roman" w:hAnsi="Times New Roman" w:cs="Times New Roman"/>
          <w:sz w:val="28"/>
        </w:rPr>
        <w:t>январе</w:t>
      </w:r>
      <w:r>
        <w:rPr>
          <w:rFonts w:ascii="Times New Roman" w:hAnsi="Times New Roman" w:cs="Times New Roman"/>
          <w:sz w:val="28"/>
        </w:rPr>
        <w:t xml:space="preserve"> 202</w:t>
      </w:r>
      <w:r w:rsidR="00047B0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школе членами ШМО учителей старших классов была организована и проведена предметная неделя. В рамках данного мероприятия прошли следующие мероприятия:</w:t>
      </w:r>
    </w:p>
    <w:p w14:paraId="084B8F32" w14:textId="4166021D" w:rsidR="00F6605A" w:rsidRDefault="00F6605A" w:rsidP="00F63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января 2023 года Добрынина Е.Н. в рамках формирования читательской грамотности организовала и провела для обучающихся 6-9 классов игру «По страницам истории школы»</w:t>
      </w:r>
    </w:p>
    <w:p w14:paraId="71A4C5A0" w14:textId="78A2600B" w:rsidR="00F63741" w:rsidRPr="00473287" w:rsidRDefault="00473287" w:rsidP="00F63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473287">
        <w:rPr>
          <w:rFonts w:ascii="Times New Roman" w:hAnsi="Times New Roman" w:cs="Times New Roman"/>
          <w:sz w:val="28"/>
        </w:rPr>
        <w:t xml:space="preserve">25 января 2023 года Бачинина О.М. и </w:t>
      </w:r>
      <w:proofErr w:type="spellStart"/>
      <w:r w:rsidRPr="00473287">
        <w:rPr>
          <w:rFonts w:ascii="Times New Roman" w:hAnsi="Times New Roman" w:cs="Times New Roman"/>
          <w:sz w:val="28"/>
        </w:rPr>
        <w:t>Лукянчук</w:t>
      </w:r>
      <w:proofErr w:type="spellEnd"/>
      <w:r w:rsidRPr="00473287">
        <w:rPr>
          <w:rFonts w:ascii="Times New Roman" w:hAnsi="Times New Roman" w:cs="Times New Roman"/>
          <w:sz w:val="28"/>
        </w:rPr>
        <w:t xml:space="preserve"> Л.А. провели для учеников 6-9 классов квест-игру «Финансовый компас», в ходе которой ребята проверили и пополнили свои знания по финансовой грамотности.</w:t>
      </w:r>
    </w:p>
    <w:p w14:paraId="593E85DB" w14:textId="76BAD5A0" w:rsidR="00F63741" w:rsidRPr="00F6605A" w:rsidRDefault="00F6605A" w:rsidP="00F63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6605A">
        <w:rPr>
          <w:rFonts w:ascii="Times New Roman" w:hAnsi="Times New Roman" w:cs="Times New Roman"/>
          <w:sz w:val="28"/>
        </w:rPr>
        <w:t xml:space="preserve">26 января 2023 года обучающиеся 6-9 классов приняли участие в творческой мастерской «С юбилеем, родная школа», которую </w:t>
      </w:r>
      <w:r>
        <w:rPr>
          <w:rFonts w:ascii="Times New Roman" w:hAnsi="Times New Roman" w:cs="Times New Roman"/>
          <w:sz w:val="28"/>
        </w:rPr>
        <w:t xml:space="preserve">с целью развития креативного мышления школьников </w:t>
      </w:r>
      <w:r w:rsidRPr="00F6605A">
        <w:rPr>
          <w:rFonts w:ascii="Times New Roman" w:hAnsi="Times New Roman" w:cs="Times New Roman"/>
          <w:sz w:val="28"/>
        </w:rPr>
        <w:t xml:space="preserve">организовали и провели </w:t>
      </w:r>
      <w:proofErr w:type="spellStart"/>
      <w:r w:rsidRPr="00F6605A">
        <w:rPr>
          <w:rFonts w:ascii="Times New Roman" w:hAnsi="Times New Roman" w:cs="Times New Roman"/>
          <w:sz w:val="28"/>
        </w:rPr>
        <w:t>Чепайкина</w:t>
      </w:r>
      <w:proofErr w:type="spellEnd"/>
      <w:r w:rsidRPr="00F6605A">
        <w:rPr>
          <w:rFonts w:ascii="Times New Roman" w:hAnsi="Times New Roman" w:cs="Times New Roman"/>
          <w:sz w:val="28"/>
        </w:rPr>
        <w:t xml:space="preserve"> С.Б. и </w:t>
      </w:r>
      <w:proofErr w:type="spellStart"/>
      <w:r w:rsidRPr="00F6605A">
        <w:rPr>
          <w:rFonts w:ascii="Times New Roman" w:hAnsi="Times New Roman" w:cs="Times New Roman"/>
          <w:sz w:val="28"/>
        </w:rPr>
        <w:t>Манькова</w:t>
      </w:r>
      <w:proofErr w:type="spellEnd"/>
      <w:r w:rsidRPr="00F6605A">
        <w:rPr>
          <w:rFonts w:ascii="Times New Roman" w:hAnsi="Times New Roman" w:cs="Times New Roman"/>
          <w:sz w:val="28"/>
        </w:rPr>
        <w:t xml:space="preserve"> Л.Г.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5C1B839" w14:textId="25D64DBC" w:rsidR="00F63741" w:rsidRPr="00F6605A" w:rsidRDefault="00F63741" w:rsidP="00F6605A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Предметная неделя прошла успешно. Ученики с радостью принимали участие во всех мероприятиях. К сожалению, не получилось полноценного </w:t>
      </w:r>
      <w:proofErr w:type="spellStart"/>
      <w:r>
        <w:rPr>
          <w:rFonts w:ascii="Times New Roman" w:hAnsi="Times New Roman" w:cs="Times New Roman"/>
          <w:sz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 коллегами из-за несостыковок в расписании. </w:t>
      </w:r>
    </w:p>
    <w:p w14:paraId="13C516EF" w14:textId="77777777" w:rsidR="00F63741" w:rsidRDefault="00F63741" w:rsidP="00F63741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</w:rPr>
      </w:pPr>
    </w:p>
    <w:p w14:paraId="0B0D9975" w14:textId="77777777" w:rsidR="00F63741" w:rsidRPr="005E5994" w:rsidRDefault="00F63741" w:rsidP="00F6374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IV</w:t>
      </w:r>
      <w:r w:rsidRPr="009D13A5">
        <w:rPr>
          <w:rFonts w:ascii="Times New Roman" w:hAnsi="Times New Roman" w:cs="Times New Roman"/>
          <w:b/>
          <w:i/>
          <w:sz w:val="28"/>
        </w:rPr>
        <w:t xml:space="preserve">. </w:t>
      </w:r>
      <w:r w:rsidRPr="005E5994">
        <w:rPr>
          <w:rFonts w:ascii="Times New Roman" w:hAnsi="Times New Roman" w:cs="Times New Roman"/>
          <w:b/>
          <w:i/>
          <w:sz w:val="28"/>
        </w:rPr>
        <w:t>Подготовка к ОГЭ</w:t>
      </w:r>
      <w:r w:rsidRPr="005E5994">
        <w:rPr>
          <w:rFonts w:ascii="Times New Roman" w:hAnsi="Times New Roman" w:cs="Times New Roman"/>
          <w:sz w:val="28"/>
        </w:rPr>
        <w:t xml:space="preserve"> </w:t>
      </w:r>
    </w:p>
    <w:p w14:paraId="23C4CDAF" w14:textId="77777777" w:rsidR="00F63741" w:rsidRPr="00B648E7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Для учителей ШМО по-прежнему актуальной остается проблема подготовки к итоговой аттестации в 9 </w:t>
      </w:r>
      <w:r>
        <w:rPr>
          <w:rFonts w:ascii="Times New Roman" w:hAnsi="Times New Roman" w:cs="Times New Roman"/>
          <w:sz w:val="28"/>
        </w:rPr>
        <w:t>классе</w:t>
      </w:r>
      <w:r w:rsidRPr="005E5994">
        <w:rPr>
          <w:rFonts w:ascii="Times New Roman" w:hAnsi="Times New Roman" w:cs="Times New Roman"/>
          <w:sz w:val="28"/>
        </w:rPr>
        <w:t xml:space="preserve">. С начала учебного года ведется активная подготовка к сдаче экзаменов: в системе проходит повторение материала по предметам, проводятся административные контрольные работы, репетиционные экзамены. Результаты работ доводятся до сведения родителей </w:t>
      </w:r>
      <w:r>
        <w:rPr>
          <w:rFonts w:ascii="Times New Roman" w:hAnsi="Times New Roman" w:cs="Times New Roman"/>
          <w:sz w:val="28"/>
        </w:rPr>
        <w:t>об</w:t>
      </w:r>
      <w:r w:rsidRPr="005E599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E5994">
        <w:rPr>
          <w:rFonts w:ascii="Times New Roman" w:hAnsi="Times New Roman" w:cs="Times New Roman"/>
          <w:sz w:val="28"/>
        </w:rPr>
        <w:t>щихся, педагоги намечают пути исправления недочетов, ведут мониторинг качества подготовки каждого ученика, что позволяет дифференцировать работу с ребятами. 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В выпускных классах каждый учитель изучает нормативно-правовые документы по ОГЭ, проводит занятия по заполнению бланков, включает в планирование урока задания для подготовки к экзамену, привлекает ресурсы Интернет, проводит индивидуальные консультации учащихся по вопросам подготовки к ОГЭ. Каждый учитель разбирает с учениками демонстрационный вариант и варианты прошлых лет, знакомит с системой оценивания, дает советы по организации работы с текстом. В классах проводятся тренировочные работы. Ученики самостоятельно работают над вариантами тестов дома, затем после проверки происходит разбор заданий, вызвавших затруднения. Работы максимально приближены к р</w:t>
      </w:r>
      <w:r>
        <w:rPr>
          <w:rFonts w:ascii="Times New Roman" w:hAnsi="Times New Roman" w:cs="Times New Roman"/>
          <w:sz w:val="28"/>
        </w:rPr>
        <w:t xml:space="preserve">еальным условиям </w:t>
      </w:r>
      <w:r>
        <w:rPr>
          <w:rFonts w:ascii="Times New Roman" w:hAnsi="Times New Roman" w:cs="Times New Roman"/>
          <w:sz w:val="28"/>
        </w:rPr>
        <w:lastRenderedPageBreak/>
        <w:t xml:space="preserve">проведения ОГЭ. </w:t>
      </w:r>
      <w:r w:rsidRPr="005E5994">
        <w:rPr>
          <w:rFonts w:ascii="Times New Roman" w:hAnsi="Times New Roman" w:cs="Times New Roman"/>
          <w:sz w:val="28"/>
        </w:rPr>
        <w:t xml:space="preserve">Такая организация деятельности выявляет пробелы в знаниях </w:t>
      </w:r>
      <w:r>
        <w:rPr>
          <w:rFonts w:ascii="Times New Roman" w:hAnsi="Times New Roman" w:cs="Times New Roman"/>
          <w:sz w:val="28"/>
        </w:rPr>
        <w:t>об</w:t>
      </w:r>
      <w:r w:rsidRPr="005E599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E5994">
        <w:rPr>
          <w:rFonts w:ascii="Times New Roman" w:hAnsi="Times New Roman" w:cs="Times New Roman"/>
          <w:sz w:val="28"/>
        </w:rPr>
        <w:t xml:space="preserve">щихся, позволяет выпускникам увеличить темп работы, поднять уровень сложности выполняемых заданий, снизить уровень тревожности перед экзаменом. </w:t>
      </w:r>
    </w:p>
    <w:p w14:paraId="5013848C" w14:textId="77777777" w:rsidR="00F63741" w:rsidRPr="00B648E7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7D0BDC3" w14:textId="2DF9F8D0" w:rsidR="00F63741" w:rsidRPr="009D13A5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B648E7">
        <w:rPr>
          <w:rFonts w:ascii="Times New Roman" w:hAnsi="Times New Roman" w:cs="Times New Roman"/>
          <w:b/>
          <w:i/>
          <w:sz w:val="28"/>
        </w:rPr>
        <w:t xml:space="preserve">V. Выводы </w:t>
      </w:r>
    </w:p>
    <w:p w14:paraId="3E0C9F95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1.Работа ШМО отражала основные проблемные вопросы, которые стремится решать педагогический коллектив школы. </w:t>
      </w:r>
    </w:p>
    <w:p w14:paraId="0552E462" w14:textId="7DC3ED0C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>2. Все поставленные зада</w:t>
      </w:r>
      <w:r>
        <w:rPr>
          <w:rFonts w:ascii="Times New Roman" w:hAnsi="Times New Roman" w:cs="Times New Roman"/>
          <w:sz w:val="28"/>
        </w:rPr>
        <w:t>чи на 202</w:t>
      </w:r>
      <w:r w:rsidR="00E5127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E51279">
        <w:rPr>
          <w:rFonts w:ascii="Times New Roman" w:hAnsi="Times New Roman" w:cs="Times New Roman"/>
          <w:sz w:val="28"/>
        </w:rPr>
        <w:t>3</w:t>
      </w:r>
      <w:r w:rsidRPr="005E5994">
        <w:rPr>
          <w:rFonts w:ascii="Times New Roman" w:hAnsi="Times New Roman" w:cs="Times New Roman"/>
          <w:sz w:val="28"/>
        </w:rPr>
        <w:t xml:space="preserve"> учебный год были выполнены. </w:t>
      </w:r>
    </w:p>
    <w:p w14:paraId="5810417E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3. Повышается профессиональный образовательный уровень педагогов.  </w:t>
      </w:r>
    </w:p>
    <w:p w14:paraId="02AD59F7" w14:textId="223983CF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E5994">
        <w:rPr>
          <w:rFonts w:ascii="Times New Roman" w:hAnsi="Times New Roman" w:cs="Times New Roman"/>
          <w:sz w:val="28"/>
        </w:rPr>
        <w:t xml:space="preserve">. Работу ШМО учителей </w:t>
      </w:r>
      <w:r>
        <w:rPr>
          <w:rFonts w:ascii="Times New Roman" w:hAnsi="Times New Roman" w:cs="Times New Roman"/>
          <w:sz w:val="28"/>
        </w:rPr>
        <w:t>старших классов в 202</w:t>
      </w:r>
      <w:r w:rsidR="00E5127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E51279">
        <w:rPr>
          <w:rFonts w:ascii="Times New Roman" w:hAnsi="Times New Roman" w:cs="Times New Roman"/>
          <w:sz w:val="28"/>
        </w:rPr>
        <w:t>3</w:t>
      </w:r>
      <w:r w:rsidRPr="005E5994">
        <w:rPr>
          <w:rFonts w:ascii="Times New Roman" w:hAnsi="Times New Roman" w:cs="Times New Roman"/>
          <w:sz w:val="28"/>
        </w:rPr>
        <w:t xml:space="preserve"> учебном году можно признать удовлетворительной. </w:t>
      </w:r>
    </w:p>
    <w:p w14:paraId="4F610E61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Но в работе педагогов ШМО остались ещё не решённые до конца проблемы: </w:t>
      </w:r>
    </w:p>
    <w:p w14:paraId="59717B2D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- не в полной мере используются на уроках и внеурочной деятельности современные образовательные технологии; </w:t>
      </w:r>
    </w:p>
    <w:p w14:paraId="718F5951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- не систематически ведётся работа с одарёнными и слабоуспевающими школьниками; </w:t>
      </w:r>
    </w:p>
    <w:p w14:paraId="23626ED1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>- в целях распространения имеющегося у учителей ШМО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</w:t>
      </w:r>
      <w:r>
        <w:rPr>
          <w:rFonts w:ascii="Times New Roman" w:hAnsi="Times New Roman" w:cs="Times New Roman"/>
          <w:sz w:val="28"/>
        </w:rPr>
        <w:t>а форумах и сайтах, публикации.</w:t>
      </w:r>
    </w:p>
    <w:p w14:paraId="1241FB1B" w14:textId="77777777" w:rsidR="00F63741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Имеющиеся недостатки в работе анализируются, а значит, возможно их устранение. </w:t>
      </w:r>
    </w:p>
    <w:p w14:paraId="084AF09C" w14:textId="46235BC4" w:rsidR="00F63741" w:rsidRPr="00A0541E" w:rsidRDefault="00F63741" w:rsidP="00F6374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>Проан</w:t>
      </w:r>
      <w:r>
        <w:rPr>
          <w:rFonts w:ascii="Times New Roman" w:hAnsi="Times New Roman" w:cs="Times New Roman"/>
          <w:sz w:val="28"/>
        </w:rPr>
        <w:t xml:space="preserve">ализировав работу школьного ШМО, </w:t>
      </w:r>
      <w:r w:rsidRPr="005E5994">
        <w:rPr>
          <w:rFonts w:ascii="Times New Roman" w:hAnsi="Times New Roman" w:cs="Times New Roman"/>
          <w:sz w:val="28"/>
        </w:rPr>
        <w:t>следует отметить, что работа проводилась в системе и была направлена на</w:t>
      </w:r>
      <w:r w:rsidR="00E51279">
        <w:rPr>
          <w:rFonts w:ascii="Times New Roman" w:hAnsi="Times New Roman" w:cs="Times New Roman"/>
          <w:sz w:val="28"/>
        </w:rPr>
        <w:t xml:space="preserve"> формирование функциональной грамотности обучающихся,</w:t>
      </w:r>
      <w:r w:rsidRPr="005E5994">
        <w:rPr>
          <w:rFonts w:ascii="Times New Roman" w:hAnsi="Times New Roman" w:cs="Times New Roman"/>
          <w:sz w:val="28"/>
        </w:rPr>
        <w:t xml:space="preserve"> повышение качества знаний,</w:t>
      </w:r>
      <w:r>
        <w:rPr>
          <w:rFonts w:ascii="Times New Roman" w:hAnsi="Times New Roman" w:cs="Times New Roman"/>
          <w:sz w:val="28"/>
        </w:rPr>
        <w:t xml:space="preserve"> мотивации обучающихся,</w:t>
      </w:r>
      <w:r w:rsidRPr="005E5994">
        <w:rPr>
          <w:rFonts w:ascii="Times New Roman" w:hAnsi="Times New Roman" w:cs="Times New Roman"/>
          <w:sz w:val="28"/>
        </w:rPr>
        <w:t xml:space="preserve"> развитие познавательных и творческих способностей каждого ученика и учителя. Обобщая все вышесказанное, можно сделать вывод о том, что работа учителей </w:t>
      </w:r>
      <w:r>
        <w:rPr>
          <w:rFonts w:ascii="Times New Roman" w:hAnsi="Times New Roman" w:cs="Times New Roman"/>
          <w:sz w:val="28"/>
        </w:rPr>
        <w:t>старшей школы</w:t>
      </w:r>
      <w:r w:rsidRPr="005E5994">
        <w:rPr>
          <w:rFonts w:ascii="Times New Roman" w:hAnsi="Times New Roman" w:cs="Times New Roman"/>
          <w:sz w:val="28"/>
        </w:rPr>
        <w:t xml:space="preserve"> носит практически</w:t>
      </w:r>
      <w:r>
        <w:rPr>
          <w:rFonts w:ascii="Times New Roman" w:hAnsi="Times New Roman" w:cs="Times New Roman"/>
          <w:sz w:val="28"/>
        </w:rPr>
        <w:t xml:space="preserve">й характер, соотносится с общей </w:t>
      </w:r>
      <w:r w:rsidRPr="005E5994">
        <w:rPr>
          <w:rFonts w:ascii="Times New Roman" w:hAnsi="Times New Roman" w:cs="Times New Roman"/>
          <w:sz w:val="28"/>
        </w:rPr>
        <w:t xml:space="preserve">темой школы и </w:t>
      </w:r>
      <w:r>
        <w:rPr>
          <w:rFonts w:ascii="Times New Roman" w:hAnsi="Times New Roman" w:cs="Times New Roman"/>
          <w:sz w:val="28"/>
        </w:rPr>
        <w:t>Ш</w:t>
      </w:r>
      <w:r w:rsidRPr="005E5994">
        <w:rPr>
          <w:rFonts w:ascii="Times New Roman" w:hAnsi="Times New Roman" w:cs="Times New Roman"/>
          <w:sz w:val="28"/>
        </w:rPr>
        <w:t>МО и направлена на совершенствование профессионального мастерства</w:t>
      </w:r>
      <w:r w:rsidR="00E51279">
        <w:rPr>
          <w:rFonts w:ascii="Times New Roman" w:hAnsi="Times New Roman" w:cs="Times New Roman"/>
          <w:sz w:val="28"/>
        </w:rPr>
        <w:t xml:space="preserve"> педагога</w:t>
      </w:r>
      <w:r w:rsidRPr="005E5994">
        <w:rPr>
          <w:rFonts w:ascii="Times New Roman" w:hAnsi="Times New Roman" w:cs="Times New Roman"/>
          <w:sz w:val="28"/>
        </w:rPr>
        <w:t xml:space="preserve">. </w:t>
      </w:r>
    </w:p>
    <w:p w14:paraId="3DFD542F" w14:textId="77777777" w:rsidR="00F63741" w:rsidRPr="00A0541E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A935BCD" w14:textId="77777777" w:rsidR="00F63741" w:rsidRPr="00A0541E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235A150" w14:textId="77777777" w:rsidR="00F63741" w:rsidRPr="005E5994" w:rsidRDefault="00F63741" w:rsidP="00F63741">
      <w:pPr>
        <w:pStyle w:val="a3"/>
        <w:jc w:val="both"/>
        <w:rPr>
          <w:rFonts w:ascii="Times New Roman" w:hAnsi="Times New Roman" w:cs="Times New Roman"/>
          <w:sz w:val="28"/>
        </w:rPr>
      </w:pPr>
      <w:r w:rsidRPr="005E5994">
        <w:rPr>
          <w:rFonts w:ascii="Times New Roman" w:hAnsi="Times New Roman" w:cs="Times New Roman"/>
          <w:sz w:val="28"/>
        </w:rPr>
        <w:t xml:space="preserve">Руководитель ШМО учителей </w:t>
      </w:r>
      <w:r>
        <w:rPr>
          <w:rFonts w:ascii="Times New Roman" w:hAnsi="Times New Roman" w:cs="Times New Roman"/>
          <w:sz w:val="28"/>
        </w:rPr>
        <w:t xml:space="preserve">старших </w:t>
      </w:r>
      <w:proofErr w:type="gramStart"/>
      <w:r>
        <w:rPr>
          <w:rFonts w:ascii="Times New Roman" w:hAnsi="Times New Roman" w:cs="Times New Roman"/>
          <w:sz w:val="28"/>
        </w:rPr>
        <w:t>классов</w:t>
      </w:r>
      <w:r w:rsidRPr="005E599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Е.Н. Добрынина</w:t>
      </w:r>
    </w:p>
    <w:p w14:paraId="392E1CB3" w14:textId="77777777" w:rsidR="005C7333" w:rsidRDefault="005C7333"/>
    <w:sectPr w:rsidR="005C7333" w:rsidSect="00F216F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C02AA"/>
    <w:multiLevelType w:val="hybridMultilevel"/>
    <w:tmpl w:val="9476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4821"/>
    <w:multiLevelType w:val="hybridMultilevel"/>
    <w:tmpl w:val="8DFCA6C4"/>
    <w:lvl w:ilvl="0" w:tplc="F36057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16906"/>
    <w:multiLevelType w:val="hybridMultilevel"/>
    <w:tmpl w:val="5C0A4E20"/>
    <w:lvl w:ilvl="0" w:tplc="6BDEB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32"/>
    <w:rsid w:val="00026652"/>
    <w:rsid w:val="00047B04"/>
    <w:rsid w:val="000F2E4B"/>
    <w:rsid w:val="000F3032"/>
    <w:rsid w:val="0010352D"/>
    <w:rsid w:val="00473287"/>
    <w:rsid w:val="005C7333"/>
    <w:rsid w:val="00662393"/>
    <w:rsid w:val="00745A35"/>
    <w:rsid w:val="00813E7A"/>
    <w:rsid w:val="008611F0"/>
    <w:rsid w:val="00964F56"/>
    <w:rsid w:val="009D2A0E"/>
    <w:rsid w:val="009F2374"/>
    <w:rsid w:val="00B269EB"/>
    <w:rsid w:val="00BB2D43"/>
    <w:rsid w:val="00BB3A88"/>
    <w:rsid w:val="00DB02A9"/>
    <w:rsid w:val="00E51279"/>
    <w:rsid w:val="00E61176"/>
    <w:rsid w:val="00ED2FCF"/>
    <w:rsid w:val="00F63741"/>
    <w:rsid w:val="00F6605A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3BD9"/>
  <w15:chartTrackingRefBased/>
  <w15:docId w15:val="{B1577A1E-4052-4C7E-BF68-C9CD111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4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741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637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2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4773</dc:creator>
  <cp:keywords/>
  <dc:description/>
  <cp:lastModifiedBy>User</cp:lastModifiedBy>
  <cp:revision>2</cp:revision>
  <cp:lastPrinted>2023-06-09T07:49:00Z</cp:lastPrinted>
  <dcterms:created xsi:type="dcterms:W3CDTF">2023-06-09T07:49:00Z</dcterms:created>
  <dcterms:modified xsi:type="dcterms:W3CDTF">2023-06-09T07:49:00Z</dcterms:modified>
</cp:coreProperties>
</file>