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6B4BE5" w:rsidRDefault="006B4BE5" w:rsidP="00A36ADE">
      <w:pPr>
        <w:pStyle w:val="a3"/>
        <w:spacing w:line="276" w:lineRule="auto"/>
        <w:rPr>
          <w:sz w:val="28"/>
          <w:szCs w:val="28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2E000F" w:rsidRPr="0070186D" w:rsidRDefault="00D929CF" w:rsidP="00A36ADE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 w:rsidR="002E000F" w:rsidRPr="0070186D">
        <w:rPr>
          <w:sz w:val="28"/>
          <w:szCs w:val="28"/>
        </w:rPr>
        <w:t>Чепайкина</w:t>
      </w:r>
      <w:proofErr w:type="spellEnd"/>
      <w:r w:rsidR="002E000F" w:rsidRPr="0070186D">
        <w:rPr>
          <w:sz w:val="28"/>
          <w:szCs w:val="28"/>
        </w:rPr>
        <w:t xml:space="preserve"> С.Б.</w:t>
      </w:r>
      <w:r w:rsidR="0007297A">
        <w:rPr>
          <w:sz w:val="28"/>
          <w:szCs w:val="28"/>
        </w:rPr>
        <w:t xml:space="preserve"> </w:t>
      </w:r>
    </w:p>
    <w:p w:rsidR="002E000F" w:rsidRDefault="002E000F" w:rsidP="00A36ADE">
      <w:pPr>
        <w:shd w:val="clear" w:color="auto" w:fill="FFFFFF"/>
        <w:spacing w:before="293"/>
      </w:pPr>
      <w:r>
        <w:t>Протокол № ___ от «__» ___________ 20</w:t>
      </w:r>
      <w:r w:rsidR="00E425CD">
        <w:t>__</w:t>
      </w:r>
      <w:r>
        <w:t xml:space="preserve"> г.</w:t>
      </w:r>
      <w:r>
        <w:tab/>
      </w:r>
      <w:r>
        <w:tab/>
      </w: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shd w:val="clear" w:color="auto" w:fill="FFFFFF"/>
        <w:spacing w:before="293"/>
      </w:pPr>
    </w:p>
    <w:p w:rsidR="002E000F" w:rsidRDefault="002E000F" w:rsidP="00A36ADE">
      <w:pPr>
        <w:pStyle w:val="a3"/>
        <w:spacing w:line="276" w:lineRule="auto"/>
      </w:pPr>
      <w:r>
        <w:br w:type="column"/>
      </w: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Default="002E000F" w:rsidP="00A36ADE">
      <w:pPr>
        <w:pStyle w:val="a3"/>
        <w:spacing w:line="276" w:lineRule="auto"/>
        <w:rPr>
          <w:sz w:val="24"/>
        </w:rPr>
      </w:pP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2E000F" w:rsidRPr="0070186D" w:rsidRDefault="002E000F" w:rsidP="00A36AD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  <w:r w:rsidR="00D929CF">
        <w:rPr>
          <w:sz w:val="28"/>
          <w:szCs w:val="28"/>
        </w:rPr>
        <w:t xml:space="preserve">  </w:t>
      </w:r>
      <w:proofErr w:type="spellStart"/>
      <w:r w:rsidR="00D929CF">
        <w:rPr>
          <w:sz w:val="28"/>
          <w:szCs w:val="28"/>
        </w:rPr>
        <w:t>___________</w:t>
      </w:r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  <w:r w:rsidR="0007297A">
        <w:rPr>
          <w:sz w:val="28"/>
          <w:szCs w:val="28"/>
        </w:rPr>
        <w:t xml:space="preserve"> </w:t>
      </w: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2E000F" w:rsidRDefault="002E000F" w:rsidP="00A36ADE">
      <w:pPr>
        <w:shd w:val="clear" w:color="auto" w:fill="FFFFFF"/>
        <w:spacing w:before="43" w:line="230" w:lineRule="exact"/>
        <w:rPr>
          <w:sz w:val="24"/>
          <w:szCs w:val="24"/>
        </w:rPr>
        <w:sectPr w:rsidR="002E000F" w:rsidSect="00AF6A42">
          <w:headerReference w:type="default" r:id="rId7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E425CD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D929CF" w:rsidRDefault="00D929CF" w:rsidP="00D929CF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Общие правила по пожарной безопасности</w:t>
      </w:r>
    </w:p>
    <w:p w:rsidR="002E000F" w:rsidRDefault="0026714A" w:rsidP="00D929CF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ИОТ-02</w:t>
      </w:r>
      <w:r w:rsidR="00D929CF">
        <w:rPr>
          <w:b/>
          <w:sz w:val="44"/>
          <w:szCs w:val="44"/>
        </w:rPr>
        <w:t>8</w:t>
      </w:r>
      <w:r w:rsidR="00E425CD">
        <w:rPr>
          <w:b/>
          <w:sz w:val="44"/>
          <w:szCs w:val="44"/>
        </w:rPr>
        <w:t>-2016</w:t>
      </w:r>
      <w:bookmarkStart w:id="0" w:name="_GoBack"/>
      <w:bookmarkEnd w:id="0"/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D929CF" w:rsidRDefault="00D929CF" w:rsidP="00A36ADE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D929CF" w:rsidRDefault="00D929CF" w:rsidP="00A36ADE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D929CF" w:rsidRDefault="00D929CF" w:rsidP="00A36ADE">
      <w:pPr>
        <w:shd w:val="clear" w:color="auto" w:fill="FFFFFF"/>
        <w:spacing w:before="43"/>
        <w:jc w:val="center"/>
        <w:rPr>
          <w:sz w:val="28"/>
          <w:szCs w:val="28"/>
        </w:rPr>
      </w:pPr>
    </w:p>
    <w:p w:rsidR="002E000F" w:rsidRDefault="002E000F" w:rsidP="00A36ADE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>С. Арамашка</w:t>
      </w:r>
    </w:p>
    <w:p w:rsidR="00D929CF" w:rsidRDefault="00D929CF" w:rsidP="00D929CF">
      <w:pPr>
        <w:rPr>
          <w:sz w:val="24"/>
          <w:szCs w:val="24"/>
          <w:shd w:val="clear" w:color="auto" w:fill="FFFFFF"/>
        </w:rPr>
      </w:pPr>
    </w:p>
    <w:p w:rsidR="00D929CF" w:rsidRDefault="00D929CF" w:rsidP="00D929CF">
      <w:pPr>
        <w:pStyle w:val="a8"/>
        <w:jc w:val="center"/>
      </w:pPr>
      <w:r>
        <w:rPr>
          <w:b/>
          <w:bCs/>
        </w:rPr>
        <w:lastRenderedPageBreak/>
        <w:t>ИНСТРУКЦИЯ</w:t>
      </w:r>
      <w:r>
        <w:rPr>
          <w:b/>
          <w:bCs/>
        </w:rPr>
        <w:br/>
        <w:t xml:space="preserve">по пожарной безопасности </w:t>
      </w:r>
    </w:p>
    <w:p w:rsidR="00D929CF" w:rsidRDefault="00D929CF" w:rsidP="00D929CF">
      <w:pPr>
        <w:pStyle w:val="a8"/>
      </w:pPr>
      <w:r>
        <w:rPr>
          <w:b/>
          <w:bCs/>
        </w:rPr>
        <w:t>1. Общие требования безопасности</w:t>
      </w:r>
      <w:r>
        <w:t xml:space="preserve"> </w:t>
      </w:r>
    </w:p>
    <w:p w:rsid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1.1. Инструкция устанавливает правила по пожарной безопасности для всех работников учреждения. Инструкция разработана в соответствии с Правилами пожарной безопасности в Российской Федерации ППБ 01-03, введена приказом по учреждению от"_____"_________200___г. №____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1.2. Школьные здания перед началом учебного года должны быть приняты соответствующими комиссиями, в состав которых включаются работники Государственного пожарного надзора.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1.3. 8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</w:t>
      </w:r>
      <w:proofErr w:type="spellStart"/>
      <w:proofErr w:type="gramStart"/>
      <w:r w:rsidRPr="00D929CF">
        <w:t>п</w:t>
      </w:r>
      <w:proofErr w:type="spellEnd"/>
      <w:proofErr w:type="gramEnd"/>
      <w:r w:rsidRPr="00D929CF">
        <w:t xml:space="preserve">" которые должны храниться в шкафах, на стеллажах или на стационарно установленных стойках.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1.4. Число парт (столов) в учебных классах и кабинетах не должно превышать количества, установленного нормами проектирования.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1.5. С учащимися и студентами должны быть организованы занятия (беседы) по изучению правил пожарной безопасности в быту.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1.6. К работе в образовательном учреждении допускаются лица не моложе 18 лет, прошедшие медосмотр, обученные, прошедшие вводный инструктаж.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1.7. Периодический инструктаж проводится 1 раз </w:t>
      </w:r>
      <w:proofErr w:type="gramStart"/>
      <w:r w:rsidRPr="00D929CF">
        <w:t>в</w:t>
      </w:r>
      <w:proofErr w:type="gramEnd"/>
      <w:r w:rsidRPr="00D929CF">
        <w:t xml:space="preserve"> б месяцев. Допуск работника к самостоятельной работе производится после проведения инструктажа и проверки знаний настоящей инструкции.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1.8. Исполнение требований настоящей инструкции обязательно для всех работников учреждения.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1.9. За невыполнение требования данной инструкции виновные несут ответственность в дисциплинарном порядке. </w:t>
      </w:r>
    </w:p>
    <w:p w:rsidR="00D929CF" w:rsidRDefault="00D929CF" w:rsidP="00D929CF">
      <w:pPr>
        <w:pStyle w:val="a8"/>
        <w:spacing w:before="0" w:beforeAutospacing="0" w:after="0" w:afterAutospacing="0"/>
        <w:rPr>
          <w:b/>
          <w:bCs/>
        </w:rPr>
      </w:pPr>
    </w:p>
    <w:p w:rsidR="00D929CF" w:rsidRDefault="00D929CF" w:rsidP="00D929CF">
      <w:pPr>
        <w:pStyle w:val="a8"/>
        <w:spacing w:before="0" w:beforeAutospacing="0" w:after="0" w:afterAutospacing="0"/>
      </w:pPr>
      <w:r w:rsidRPr="00D929CF">
        <w:rPr>
          <w:b/>
          <w:bCs/>
        </w:rPr>
        <w:t>2. Правила пожарной безопасности</w:t>
      </w:r>
      <w:r w:rsidRPr="00D929CF">
        <w:t xml:space="preserve">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2.1. Территория учреждения должна своевременно очищаться от мусора, тары, опавших листьев, сухой травы и т. п.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2.2. Дороги, проезды и подъезды к зданию, наружным пожарным лестницам должны быть всегда свободными для проезда пожарной техники, содержаться в исправном состоянии, а зимой быть очищенными от снега и льда.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2.3.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2.4. Запрещается: </w:t>
      </w:r>
    </w:p>
    <w:p w:rsidR="00D929CF" w:rsidRPr="00D929CF" w:rsidRDefault="00D929CF" w:rsidP="00D929CF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использовать чердак для хранения мебели и других материалов; </w:t>
      </w:r>
    </w:p>
    <w:p w:rsidR="00D929CF" w:rsidRPr="00D929CF" w:rsidRDefault="00D929CF" w:rsidP="00D929CF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загромождать мебелью, оборудованием и другими материалами выходы на наружные эвакуационные лестницы; </w:t>
      </w:r>
    </w:p>
    <w:p w:rsidR="00D929CF" w:rsidRPr="00D929CF" w:rsidRDefault="00D929CF" w:rsidP="00D929CF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устанавливать глухие решетки на окнах и приямках у окон подвалов; </w:t>
      </w:r>
    </w:p>
    <w:p w:rsidR="00D929CF" w:rsidRPr="00D929CF" w:rsidRDefault="00D929CF" w:rsidP="00D929CF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хранить под лестничными маршами и на лестничных площадках вещи, мебель и другие горючие материалы. Под лестничными маршами в первом и цокольном этажах допускается устройство только помещений для узлов управления центрального отопления, водомерных узлов и </w:t>
      </w:r>
      <w:proofErr w:type="spellStart"/>
      <w:r w:rsidRPr="00D929CF">
        <w:rPr>
          <w:sz w:val="24"/>
          <w:szCs w:val="24"/>
        </w:rPr>
        <w:t>электрощитовых</w:t>
      </w:r>
      <w:proofErr w:type="spellEnd"/>
      <w:r w:rsidRPr="00D929CF">
        <w:rPr>
          <w:sz w:val="24"/>
          <w:szCs w:val="24"/>
        </w:rPr>
        <w:t xml:space="preserve">, выгороженных перегородками из негорючих материалов; </w:t>
      </w:r>
    </w:p>
    <w:p w:rsidR="00D929CF" w:rsidRPr="00D929CF" w:rsidRDefault="00D929CF" w:rsidP="00D929CF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устраивать в тамбурах выходов хранение (в том числе временное) любого инвентаря и материалов.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2.5. При эксплуатации электроустановок запрещается: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lastRenderedPageBreak/>
        <w:t xml:space="preserve">использовать электроаппараты и приборы, имеющие неисправности, а также эксплуатировать провода и кабели с поврежденной или потерявшей защитные свойства изоляцией;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пользоваться поврежденными розетками;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обертывать электролампы и светильники бумагой, тканью и другими горючими материалами;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пользоваться электроутюгами, электроплитками, электрочайниками без подставок из негорючих материалов;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оставлять без присмотра включенные в сеть электронагревательные приборы, телевизоры, радиоприемники и т. п.; </w:t>
      </w:r>
    </w:p>
    <w:p w:rsidR="00D929CF" w:rsidRPr="00D929CF" w:rsidRDefault="00D929CF" w:rsidP="00D929CF">
      <w:pPr>
        <w:widowControl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применять нестандартные (самодельные) электронагревательные приборы.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2.6. Каждый работник учреждения образования должен знать на своем рабочем месте, участке места расположения средств пожарной сигнализации и уметь пользоваться ими.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2.7. Необходимо следить за наличием и исправностью средств тушения пожара (пожарных кранов, огнетушителей, бочек с водой, лопат и т. п.) и уметь пользоваться ими.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2.8. Запрещается использовать средства пожаротушения не по назначению.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2.9. Хранение легковоспламеняющихся и горючих жидкостей на рабочем месте допускается только в закрытой небьющейся таре и не более сменной потребности; по окончании работы жидкости </w:t>
      </w:r>
      <w:proofErr w:type="gramStart"/>
      <w:r w:rsidRPr="00D929CF">
        <w:t>убрать</w:t>
      </w:r>
      <w:proofErr w:type="gramEnd"/>
      <w:r w:rsidRPr="00D929CF">
        <w:t xml:space="preserve"> а специальное для их хранения место.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2.10. Курить разрешается только в специально отведенных для этого местах.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2.11. Электросварочные и газосварочные работы проводить в строгом соответствии с установленными правилами пожарной безопасности. По окончании сварки (резки) проверять отсутствие источников загорания. </w:t>
      </w:r>
    </w:p>
    <w:p w:rsidR="00D929CF" w:rsidRDefault="00D929CF" w:rsidP="00D929CF">
      <w:pPr>
        <w:pStyle w:val="a8"/>
        <w:spacing w:before="0" w:beforeAutospacing="0" w:after="0" w:afterAutospacing="0"/>
        <w:rPr>
          <w:b/>
          <w:bCs/>
        </w:rPr>
      </w:pPr>
    </w:p>
    <w:p w:rsidR="00D929CF" w:rsidRDefault="00D929CF" w:rsidP="00D929CF">
      <w:pPr>
        <w:pStyle w:val="a8"/>
        <w:spacing w:before="0" w:beforeAutospacing="0" w:after="0" w:afterAutospacing="0"/>
        <w:rPr>
          <w:b/>
          <w:bCs/>
        </w:rPr>
      </w:pPr>
      <w:r w:rsidRPr="00D929CF">
        <w:rPr>
          <w:b/>
          <w:bCs/>
        </w:rPr>
        <w:t>3. Действия в случае пожара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br/>
        <w:t xml:space="preserve">Лицо, заметившее возникновение пожара, обязано: </w:t>
      </w:r>
    </w:p>
    <w:p w:rsidR="00D929CF" w:rsidRPr="00D929CF" w:rsidRDefault="00D929CF" w:rsidP="00D929CF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немедленно сообщить в ближайшую пожарную часть по телефону 01; </w:t>
      </w:r>
    </w:p>
    <w:p w:rsidR="00D929CF" w:rsidRPr="00D929CF" w:rsidRDefault="00D929CF" w:rsidP="00D929CF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эвакуировать детей и сотрудников из помещений. Эвакуацию нужно начинать из того помещения, где возник пожар, а также из помещений, которым угрожает опасность распространения пожара; </w:t>
      </w:r>
    </w:p>
    <w:p w:rsidR="00D929CF" w:rsidRPr="00D929CF" w:rsidRDefault="00D929CF" w:rsidP="00D929CF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сообщить дежурному или руководителю учреждения. Он обязан лично убедиться в отсутствии детей в опасной зоне, оказать помощь пострадавшим, вызвать по необходимости врача и скорую помощь; </w:t>
      </w:r>
    </w:p>
    <w:p w:rsidR="00D929CF" w:rsidRPr="00D929CF" w:rsidRDefault="00D929CF" w:rsidP="00D929CF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с помощью сотрудников добровольной пожарной дружины приступить к тушению пожара до прибытия I пожарной команды.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Для встречи вызванной пожарной команды выделить из персонала дружины лицо, которое должно проинформировать начальника пожарной команды о том, все ли люди эвакуированы и в каких помещениях еще остались. Руководитель учреждения организует эвакуацию детей и сотрудников, тушение пожара до прибытия пожарной машины.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3.1. Правила пользования огнетушителями марки ОП-5: </w:t>
      </w:r>
    </w:p>
    <w:p w:rsidR="00D929CF" w:rsidRPr="00D929CF" w:rsidRDefault="00D929CF" w:rsidP="00D929CF">
      <w:pPr>
        <w:widowControl/>
        <w:numPr>
          <w:ilvl w:val="0"/>
          <w:numId w:val="12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огнетушитель ОП-5 предназначен для тушения начинающихся и небольших очагов пожаров, в тон </w:t>
      </w:r>
      <w:proofErr w:type="gramStart"/>
      <w:r w:rsidRPr="00D929CF">
        <w:rPr>
          <w:sz w:val="24"/>
          <w:szCs w:val="24"/>
        </w:rPr>
        <w:t>числе</w:t>
      </w:r>
      <w:proofErr w:type="gramEnd"/>
      <w:r w:rsidRPr="00D929CF">
        <w:rPr>
          <w:sz w:val="24"/>
          <w:szCs w:val="24"/>
        </w:rPr>
        <w:t xml:space="preserve"> воспламеняющихся жидкостей.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Порядок приведения в действие огнетушителя ОП-5: </w:t>
      </w:r>
    </w:p>
    <w:p w:rsidR="00D929CF" w:rsidRPr="00D929CF" w:rsidRDefault="00D929CF" w:rsidP="00D929CF">
      <w:pPr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подвести огнетушитель к очагу пожара; </w:t>
      </w:r>
    </w:p>
    <w:p w:rsidR="00D929CF" w:rsidRPr="00D929CF" w:rsidRDefault="00D929CF" w:rsidP="00D929CF">
      <w:pPr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повернуть расположенную на крышке огнетушителя рукоятку вверх до отказа (на 180° в вертикальной I плоскости); </w:t>
      </w:r>
    </w:p>
    <w:p w:rsidR="00D929CF" w:rsidRPr="00D929CF" w:rsidRDefault="00D929CF" w:rsidP="00D929CF">
      <w:pPr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перевернуть огнетушитель вверх дном (для приведения в действие ОП-5 нет необходимости ударять его); </w:t>
      </w:r>
    </w:p>
    <w:p w:rsidR="00D929CF" w:rsidRPr="00D929CF" w:rsidRDefault="00D929CF" w:rsidP="00D929CF">
      <w:pPr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при воспламенении легковоспламеняющихся жидкостей, находящихся в открытых емкостях, </w:t>
      </w:r>
      <w:proofErr w:type="spellStart"/>
      <w:r w:rsidRPr="00D929CF">
        <w:rPr>
          <w:sz w:val="24"/>
          <w:szCs w:val="24"/>
        </w:rPr>
        <w:t>налравлять</w:t>
      </w:r>
      <w:proofErr w:type="spellEnd"/>
      <w:r w:rsidRPr="00D929CF">
        <w:rPr>
          <w:sz w:val="24"/>
          <w:szCs w:val="24"/>
        </w:rPr>
        <w:t xml:space="preserve"> струю пены на внутреннюю сторону борта емкости (пена, ударяясь о борт емкости, покрывает горящую поверхность), при </w:t>
      </w:r>
      <w:r w:rsidRPr="00D929CF">
        <w:rPr>
          <w:sz w:val="24"/>
          <w:szCs w:val="24"/>
        </w:rPr>
        <w:lastRenderedPageBreak/>
        <w:t>тушении жидкостей, разлитых на поверхности, покрывать пеной всю горящую поверхность.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Запрещается использовать огнетушители ОП-5 для тушения пожаров электроустановок, горящих проводов, находящихся под напряжением,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3.2. Правила пользования огнетушителем марки ОУ (марки ОУ-2, ОУ-5, ОУ-8 цифрами </w:t>
      </w:r>
      <w:proofErr w:type="gramStart"/>
      <w:r w:rsidRPr="00D929CF">
        <w:t>определяют</w:t>
      </w:r>
      <w:proofErr w:type="gramEnd"/>
      <w:r w:rsidRPr="00D929CF">
        <w:t xml:space="preserve"> ем кость стального баллона 2-5-8 кг). Ручные углекислотные огнетушители типа ОУ предназначены для тушения небольших загораний электропроводов, кабелей, электроустановок (тушение производить только при снятом напряжении): </w:t>
      </w:r>
    </w:p>
    <w:p w:rsidR="00D929CF" w:rsidRPr="00D929CF" w:rsidRDefault="00D929CF" w:rsidP="00D929CF">
      <w:pPr>
        <w:widowControl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нельзя пользоваться огнетушителями, имеющими повреждения (вмятины, орешины и пр.); </w:t>
      </w:r>
    </w:p>
    <w:p w:rsidR="00D929CF" w:rsidRPr="00D929CF" w:rsidRDefault="00D929CF" w:rsidP="00D929CF">
      <w:pPr>
        <w:widowControl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нельзя пользоваться непроверенными огнетушителями (не имеющими паспорта завода-изготовителя и без пломбы); </w:t>
      </w:r>
    </w:p>
    <w:p w:rsidR="00D929CF" w:rsidRPr="00D929CF" w:rsidRDefault="00D929CF" w:rsidP="00D929CF">
      <w:pPr>
        <w:widowControl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нельзя бросать огнетушители, хранение их разрешается только на специальных подставках с креплением; </w:t>
      </w:r>
    </w:p>
    <w:p w:rsidR="00D929CF" w:rsidRPr="00D929CF" w:rsidRDefault="00D929CF" w:rsidP="00D929CF">
      <w:pPr>
        <w:widowControl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запрещается хранить огнетушители вблизи отопительных приборов.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3.3. Порядок приведения в действие огнетушителя: </w:t>
      </w:r>
    </w:p>
    <w:p w:rsidR="00D929CF" w:rsidRPr="00D929CF" w:rsidRDefault="00D929CF" w:rsidP="00D929CF">
      <w:pPr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держа за рукоятку огнетушитель, направить </w:t>
      </w:r>
      <w:proofErr w:type="spellStart"/>
      <w:r w:rsidRPr="00D929CF">
        <w:rPr>
          <w:sz w:val="24"/>
          <w:szCs w:val="24"/>
        </w:rPr>
        <w:t>снегообразователь</w:t>
      </w:r>
      <w:proofErr w:type="spellEnd"/>
      <w:r w:rsidRPr="00D929CF">
        <w:rPr>
          <w:sz w:val="24"/>
          <w:szCs w:val="24"/>
        </w:rPr>
        <w:t xml:space="preserve"> (раструб) на очаг пожара; </w:t>
      </w:r>
    </w:p>
    <w:p w:rsidR="00D929CF" w:rsidRPr="00D929CF" w:rsidRDefault="00D929CF" w:rsidP="00D929CF">
      <w:pPr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открыть вентиль огнетушителя, вращая </w:t>
      </w:r>
      <w:proofErr w:type="spellStart"/>
      <w:r w:rsidRPr="00D929CF">
        <w:rPr>
          <w:sz w:val="24"/>
          <w:szCs w:val="24"/>
        </w:rPr>
        <w:t>маховичок</w:t>
      </w:r>
      <w:proofErr w:type="spellEnd"/>
      <w:r w:rsidRPr="00D929CF">
        <w:rPr>
          <w:sz w:val="24"/>
          <w:szCs w:val="24"/>
        </w:rPr>
        <w:t xml:space="preserve"> против часовой стрелки; </w:t>
      </w:r>
    </w:p>
    <w:p w:rsidR="00D929CF" w:rsidRPr="00D929CF" w:rsidRDefault="00D929CF" w:rsidP="00D929CF">
      <w:pPr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D929CF">
        <w:rPr>
          <w:sz w:val="24"/>
          <w:szCs w:val="24"/>
        </w:rPr>
        <w:t xml:space="preserve">во время работы (выброса заснеженной углекислоты через раструб) не разрешается брать рукой за раструб, во избежание обмораживания. </w:t>
      </w:r>
    </w:p>
    <w:p w:rsidR="00D929CF" w:rsidRDefault="00D929CF" w:rsidP="00D929CF">
      <w:pPr>
        <w:pStyle w:val="a8"/>
        <w:spacing w:before="0" w:beforeAutospacing="0" w:after="0" w:afterAutospacing="0"/>
        <w:rPr>
          <w:b/>
          <w:bCs/>
        </w:rPr>
      </w:pPr>
    </w:p>
    <w:p w:rsidR="00D929CF" w:rsidRDefault="00D929CF" w:rsidP="00D929CF">
      <w:pPr>
        <w:pStyle w:val="a8"/>
        <w:spacing w:before="0" w:beforeAutospacing="0" w:after="0" w:afterAutospacing="0"/>
      </w:pPr>
      <w:r w:rsidRPr="00D929CF">
        <w:rPr>
          <w:b/>
          <w:bCs/>
        </w:rPr>
        <w:t>4. По окончании работы, перед закрытием помещений:</w:t>
      </w:r>
      <w:r w:rsidRPr="00D929CF">
        <w:t xml:space="preserve">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4.1. Отключить электронагревательные приборы (сушильные шкафы, плитки, чайники, кипятильники и т. п.), силовую и осветительную электросеть (за исключением дежурного освещения).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4.2. Проверить состояние шкафов, мусорных ящиков, урн и т. п., обратить внимание на отсутствие горящих окурков, спичек.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4.3. Установить, нет ли дыма, запаха гари, горелой резины и других признаков загорания.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4.4. Освободить проходы и выходы, лестницы и другие пути эвакуации при пожаре.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 xml:space="preserve">4.5. Обеспечить свободный проход (подход) к средствам пожаротушения, инвентарю и средствам пожар ной сигнализации.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>Разработчик:</w:t>
      </w:r>
      <w:r w:rsidRPr="00D929CF">
        <w:br/>
        <w:t>_______________</w:t>
      </w:r>
      <w:r w:rsidRPr="00D929CF">
        <w:br/>
        <w:t>(должность)</w:t>
      </w:r>
      <w:r w:rsidRPr="00D929CF">
        <w:br/>
        <w:t xml:space="preserve">_________________ </w:t>
      </w:r>
      <w:r w:rsidRPr="00D929CF">
        <w:br/>
        <w:t xml:space="preserve">(личная подпись) </w:t>
      </w:r>
      <w:r w:rsidRPr="00D929CF">
        <w:br/>
        <w:t xml:space="preserve">__________________ </w:t>
      </w:r>
      <w:r w:rsidRPr="00D929CF">
        <w:br/>
        <w:t xml:space="preserve">(фамилия, инициалы)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r w:rsidRPr="00D929CF">
        <w:t>Согласовано:</w:t>
      </w:r>
      <w:r w:rsidRPr="00D929CF">
        <w:br/>
        <w:t>уполномоченный по охране труда</w:t>
      </w:r>
      <w:r w:rsidRPr="00D929CF">
        <w:br/>
        <w:t>_______________</w:t>
      </w:r>
      <w:r w:rsidRPr="00D929CF">
        <w:br/>
        <w:t xml:space="preserve">(личная подпись) </w:t>
      </w:r>
      <w:r w:rsidRPr="00D929CF">
        <w:br/>
        <w:t>______________</w:t>
      </w:r>
      <w:r w:rsidRPr="00D929CF">
        <w:br/>
        <w:t xml:space="preserve">(фамилия, инициалы) </w:t>
      </w:r>
    </w:p>
    <w:p w:rsidR="00D929CF" w:rsidRPr="00D929CF" w:rsidRDefault="00D929CF" w:rsidP="00D929CF">
      <w:pPr>
        <w:pStyle w:val="a8"/>
        <w:spacing w:before="0" w:beforeAutospacing="0" w:after="0" w:afterAutospacing="0"/>
      </w:pPr>
      <w:proofErr w:type="gramStart"/>
      <w:r w:rsidRPr="00D929CF">
        <w:t>ответственный</w:t>
      </w:r>
      <w:proofErr w:type="gramEnd"/>
      <w:r w:rsidRPr="00D929CF">
        <w:t xml:space="preserve"> за пожарную безопасность</w:t>
      </w:r>
      <w:r w:rsidRPr="00D929CF">
        <w:br/>
        <w:t xml:space="preserve">_______________ </w:t>
      </w:r>
      <w:r w:rsidRPr="00D929CF">
        <w:br/>
        <w:t xml:space="preserve">(личная подпись) </w:t>
      </w:r>
      <w:r w:rsidRPr="00D929CF">
        <w:br/>
        <w:t xml:space="preserve">______________ </w:t>
      </w:r>
      <w:r w:rsidRPr="00D929CF">
        <w:br/>
        <w:t xml:space="preserve">(фамилия, инициалы) </w:t>
      </w:r>
    </w:p>
    <w:p w:rsidR="00D929CF" w:rsidRPr="00D929CF" w:rsidRDefault="00D929CF" w:rsidP="00D929CF">
      <w:pPr>
        <w:rPr>
          <w:sz w:val="24"/>
          <w:szCs w:val="24"/>
        </w:rPr>
      </w:pPr>
    </w:p>
    <w:p w:rsidR="006B4BE5" w:rsidRPr="00D929CF" w:rsidRDefault="006B4BE5" w:rsidP="00D929CF">
      <w:pPr>
        <w:rPr>
          <w:sz w:val="24"/>
          <w:szCs w:val="24"/>
        </w:rPr>
      </w:pPr>
    </w:p>
    <w:sectPr w:rsidR="006B4BE5" w:rsidRPr="00D929CF" w:rsidSect="002B6EA9">
      <w:type w:val="continuous"/>
      <w:pgSz w:w="11909" w:h="16834"/>
      <w:pgMar w:top="1258" w:right="852" w:bottom="360" w:left="189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0F" w:rsidRDefault="002E000F" w:rsidP="002E000F">
      <w:r>
        <w:separator/>
      </w:r>
    </w:p>
  </w:endnote>
  <w:endnote w:type="continuationSeparator" w:id="1">
    <w:p w:rsidR="002E000F" w:rsidRDefault="002E000F" w:rsidP="002E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0F" w:rsidRDefault="002E000F" w:rsidP="002E000F">
      <w:r>
        <w:separator/>
      </w:r>
    </w:p>
  </w:footnote>
  <w:footnote w:type="continuationSeparator" w:id="1">
    <w:p w:rsidR="002E000F" w:rsidRDefault="002E000F" w:rsidP="002E0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00F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2E000F" w:rsidRPr="0070186D" w:rsidRDefault="002E00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60D"/>
    <w:multiLevelType w:val="singleLevel"/>
    <w:tmpl w:val="AE8CC6DE"/>
    <w:lvl w:ilvl="0">
      <w:start w:val="1"/>
      <w:numFmt w:val="decimal"/>
      <w:lvlText w:val="4.%1."/>
      <w:legacy w:legacy="1" w:legacySpace="0" w:legacyIndent="53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1D4B75DE"/>
    <w:multiLevelType w:val="hybridMultilevel"/>
    <w:tmpl w:val="521C55DA"/>
    <w:lvl w:ilvl="0" w:tplc="A2E835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32A2E40"/>
    <w:multiLevelType w:val="hybridMultilevel"/>
    <w:tmpl w:val="295E68D0"/>
    <w:lvl w:ilvl="0" w:tplc="8F2283B8">
      <w:start w:val="1"/>
      <w:numFmt w:val="bullet"/>
      <w:lvlText w:val="‒"/>
      <w:lvlJc w:val="left"/>
      <w:pPr>
        <w:ind w:left="9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>
    <w:nsid w:val="28DE1779"/>
    <w:multiLevelType w:val="multilevel"/>
    <w:tmpl w:val="6AAC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5727D"/>
    <w:multiLevelType w:val="multilevel"/>
    <w:tmpl w:val="DD4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30BC6"/>
    <w:multiLevelType w:val="multilevel"/>
    <w:tmpl w:val="D73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16314"/>
    <w:multiLevelType w:val="singleLevel"/>
    <w:tmpl w:val="94A02C02"/>
    <w:lvl w:ilvl="0">
      <w:start w:val="2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7">
    <w:nsid w:val="43E036E1"/>
    <w:multiLevelType w:val="multilevel"/>
    <w:tmpl w:val="8B80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1491E"/>
    <w:multiLevelType w:val="singleLevel"/>
    <w:tmpl w:val="AB601E72"/>
    <w:lvl w:ilvl="0">
      <w:start w:val="2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682A5C7F"/>
    <w:multiLevelType w:val="singleLevel"/>
    <w:tmpl w:val="61626A92"/>
    <w:lvl w:ilvl="0">
      <w:start w:val="1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0">
    <w:nsid w:val="6DFC3B60"/>
    <w:multiLevelType w:val="hybridMultilevel"/>
    <w:tmpl w:val="19BA66B0"/>
    <w:lvl w:ilvl="0" w:tplc="B3D206E6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70E677C7"/>
    <w:multiLevelType w:val="multilevel"/>
    <w:tmpl w:val="A716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13C0E"/>
    <w:multiLevelType w:val="multilevel"/>
    <w:tmpl w:val="3AE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E1C5B"/>
    <w:multiLevelType w:val="multilevel"/>
    <w:tmpl w:val="26E2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B59"/>
    <w:rsid w:val="0007297A"/>
    <w:rsid w:val="0026714A"/>
    <w:rsid w:val="002B6EA9"/>
    <w:rsid w:val="002D1038"/>
    <w:rsid w:val="002E000F"/>
    <w:rsid w:val="006B4BE5"/>
    <w:rsid w:val="006C48B5"/>
    <w:rsid w:val="0070186D"/>
    <w:rsid w:val="00840FB4"/>
    <w:rsid w:val="00851B59"/>
    <w:rsid w:val="00A36ADE"/>
    <w:rsid w:val="00AF6A42"/>
    <w:rsid w:val="00B33306"/>
    <w:rsid w:val="00C44D8D"/>
    <w:rsid w:val="00CC71B5"/>
    <w:rsid w:val="00CD1382"/>
    <w:rsid w:val="00D61C01"/>
    <w:rsid w:val="00D929CF"/>
    <w:rsid w:val="00E4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51B5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A36A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36ADE"/>
    <w:rPr>
      <w:rFonts w:cs="Times New Roman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2D1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038"/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rsid w:val="0007297A"/>
    <w:pPr>
      <w:widowControl/>
      <w:autoSpaceDE/>
      <w:autoSpaceDN/>
      <w:adjustRightInd/>
    </w:pPr>
    <w:rPr>
      <w:sz w:val="24"/>
    </w:rPr>
  </w:style>
  <w:style w:type="character" w:customStyle="1" w:styleId="20">
    <w:name w:val="Основной текст 2 Знак"/>
    <w:basedOn w:val="a0"/>
    <w:link w:val="2"/>
    <w:rsid w:val="0007297A"/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rsid w:val="000729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rsid w:val="000729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7297A"/>
    <w:rPr>
      <w:rFonts w:ascii="Times New Roman" w:hAnsi="Times New Roman"/>
      <w:sz w:val="16"/>
      <w:szCs w:val="16"/>
    </w:rPr>
  </w:style>
  <w:style w:type="paragraph" w:styleId="a8">
    <w:name w:val="Normal (Web)"/>
    <w:basedOn w:val="a"/>
    <w:rsid w:val="00D92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7352</Characters>
  <Application>Microsoft Office Word</Application>
  <DocSecurity>0</DocSecurity>
  <Lines>61</Lines>
  <Paragraphs>16</Paragraphs>
  <ScaleCrop>false</ScaleCrop>
  <Company>*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школа 27</cp:lastModifiedBy>
  <cp:revision>2</cp:revision>
  <cp:lastPrinted>2017-10-27T10:07:00Z</cp:lastPrinted>
  <dcterms:created xsi:type="dcterms:W3CDTF">2017-10-27T10:07:00Z</dcterms:created>
  <dcterms:modified xsi:type="dcterms:W3CDTF">2017-10-27T10:07:00Z</dcterms:modified>
</cp:coreProperties>
</file>